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B0" w:rsidRDefault="009A222F" w:rsidP="001F5CB0">
      <w:pPr>
        <w:ind w:left="284"/>
        <w:jc w:val="center"/>
        <w:rPr>
          <w:rFonts w:asciiTheme="majorHAnsi" w:hAnsiTheme="majorHAnsi" w:cs="Times New Roman"/>
          <w:b/>
          <w:i/>
          <w:color w:val="002060"/>
          <w:sz w:val="40"/>
          <w:szCs w:val="40"/>
        </w:rPr>
      </w:pPr>
      <w:r w:rsidRPr="00E46340">
        <w:rPr>
          <w:rFonts w:asciiTheme="majorHAnsi" w:hAnsiTheme="majorHAnsi" w:cs="Times New Roman"/>
          <w:b/>
          <w:i/>
          <w:color w:val="002060"/>
          <w:sz w:val="40"/>
          <w:szCs w:val="40"/>
        </w:rPr>
        <w:t>О порядке и преимуществах регистрации</w:t>
      </w:r>
    </w:p>
    <w:p w:rsidR="000666B0" w:rsidRPr="00E46340" w:rsidRDefault="009A222F" w:rsidP="001F5CB0">
      <w:pPr>
        <w:ind w:left="284"/>
        <w:jc w:val="center"/>
        <w:rPr>
          <w:rFonts w:asciiTheme="majorHAnsi" w:hAnsiTheme="majorHAnsi" w:cs="Times New Roman"/>
          <w:b/>
          <w:i/>
          <w:color w:val="002060"/>
          <w:sz w:val="40"/>
          <w:szCs w:val="40"/>
        </w:rPr>
      </w:pPr>
      <w:r w:rsidRPr="00E46340">
        <w:rPr>
          <w:rFonts w:asciiTheme="majorHAnsi" w:hAnsiTheme="majorHAnsi" w:cs="Times New Roman"/>
          <w:b/>
          <w:i/>
          <w:color w:val="002060"/>
          <w:sz w:val="40"/>
          <w:szCs w:val="40"/>
        </w:rPr>
        <w:t xml:space="preserve">в </w:t>
      </w:r>
      <w:r w:rsidR="00E46340" w:rsidRPr="00E46340">
        <w:rPr>
          <w:rFonts w:asciiTheme="majorHAnsi" w:hAnsiTheme="majorHAnsi" w:cs="Times New Roman"/>
          <w:b/>
          <w:i/>
          <w:color w:val="002060"/>
          <w:sz w:val="40"/>
          <w:szCs w:val="40"/>
        </w:rPr>
        <w:t>Единой системе идентификац</w:t>
      </w:r>
      <w:proofErr w:type="gramStart"/>
      <w:r w:rsidR="00E46340" w:rsidRPr="00E46340">
        <w:rPr>
          <w:rFonts w:asciiTheme="majorHAnsi" w:hAnsiTheme="majorHAnsi" w:cs="Times New Roman"/>
          <w:b/>
          <w:i/>
          <w:color w:val="002060"/>
          <w:sz w:val="40"/>
          <w:szCs w:val="40"/>
        </w:rPr>
        <w:t>ии и ау</w:t>
      </w:r>
      <w:proofErr w:type="gramEnd"/>
      <w:r w:rsidR="00E46340" w:rsidRPr="00E46340">
        <w:rPr>
          <w:rFonts w:asciiTheme="majorHAnsi" w:hAnsiTheme="majorHAnsi" w:cs="Times New Roman"/>
          <w:b/>
          <w:i/>
          <w:color w:val="002060"/>
          <w:sz w:val="40"/>
          <w:szCs w:val="40"/>
        </w:rPr>
        <w:t>тентификации (</w:t>
      </w:r>
      <w:r w:rsidRPr="00E46340">
        <w:rPr>
          <w:rFonts w:asciiTheme="majorHAnsi" w:hAnsiTheme="majorHAnsi" w:cs="Times New Roman"/>
          <w:b/>
          <w:i/>
          <w:color w:val="002060"/>
          <w:sz w:val="40"/>
          <w:szCs w:val="40"/>
        </w:rPr>
        <w:t>ЕСИА</w:t>
      </w:r>
      <w:r w:rsidR="00E46340" w:rsidRPr="00E46340">
        <w:rPr>
          <w:rFonts w:asciiTheme="majorHAnsi" w:hAnsiTheme="majorHAnsi" w:cs="Times New Roman"/>
          <w:b/>
          <w:i/>
          <w:color w:val="002060"/>
          <w:sz w:val="40"/>
          <w:szCs w:val="40"/>
        </w:rPr>
        <w:t>)</w:t>
      </w:r>
    </w:p>
    <w:p w:rsidR="000666B0" w:rsidRPr="006C0E46" w:rsidRDefault="000666B0" w:rsidP="001D18F8">
      <w:pPr>
        <w:ind w:left="284" w:firstLine="425"/>
        <w:jc w:val="both"/>
        <w:rPr>
          <w:rFonts w:asciiTheme="majorHAnsi" w:hAnsiTheme="majorHAnsi" w:cs="Times New Roman"/>
          <w:b/>
          <w:i/>
          <w:color w:val="002060"/>
          <w:sz w:val="10"/>
          <w:szCs w:val="10"/>
        </w:rPr>
      </w:pPr>
    </w:p>
    <w:p w:rsidR="005C4899" w:rsidRPr="006C0E46" w:rsidRDefault="005C4899" w:rsidP="005C4899">
      <w:pPr>
        <w:rPr>
          <w:rFonts w:asciiTheme="majorHAnsi" w:hAnsiTheme="majorHAnsi"/>
          <w:color w:val="002060"/>
          <w:sz w:val="10"/>
          <w:szCs w:val="10"/>
        </w:rPr>
      </w:pPr>
    </w:p>
    <w:p w:rsidR="006A5C22" w:rsidRPr="006A5C22" w:rsidRDefault="00F8400E" w:rsidP="001A4AEC">
      <w:pPr>
        <w:spacing w:line="276" w:lineRule="auto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6A5C22">
        <w:rPr>
          <w:rFonts w:ascii="Times New Roman" w:hAnsi="Times New Roman" w:cs="Times New Roman"/>
          <w:color w:val="002060"/>
          <w:sz w:val="32"/>
          <w:szCs w:val="32"/>
        </w:rPr>
        <w:t>В соответствии с распоряжением Правления ПФР от 30 марта 2016 года № 142р «Об организации работы по регистрации граждан в единой системе идентификации и аутентификации в инфраструктуре,</w:t>
      </w:r>
      <w:r w:rsidR="006C0E46" w:rsidRPr="006A5C22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6A5C22">
        <w:rPr>
          <w:rFonts w:ascii="Times New Roman" w:hAnsi="Times New Roman" w:cs="Times New Roman"/>
          <w:color w:val="002060"/>
          <w:sz w:val="32"/>
          <w:szCs w:val="32"/>
        </w:rPr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а также созданию (замене) и выдаче ключа электронной подписи» </w:t>
      </w:r>
      <w:r w:rsidR="006C0E46" w:rsidRPr="006A5C22">
        <w:rPr>
          <w:rFonts w:ascii="Times New Roman" w:hAnsi="Times New Roman" w:cs="Times New Roman"/>
          <w:color w:val="002060"/>
          <w:sz w:val="32"/>
          <w:szCs w:val="32"/>
        </w:rPr>
        <w:t xml:space="preserve">в клиентских службах ПФР по Воронежской области </w:t>
      </w:r>
      <w:r w:rsidRPr="006A5C22">
        <w:rPr>
          <w:rFonts w:ascii="Times New Roman" w:hAnsi="Times New Roman" w:cs="Times New Roman"/>
          <w:color w:val="002060"/>
          <w:sz w:val="32"/>
          <w:szCs w:val="32"/>
        </w:rPr>
        <w:t>организована работа</w:t>
      </w:r>
      <w:r w:rsidR="006C0E46" w:rsidRPr="006A5C22">
        <w:rPr>
          <w:rFonts w:ascii="Times New Roman" w:hAnsi="Times New Roman" w:cs="Times New Roman"/>
          <w:color w:val="002060"/>
          <w:sz w:val="32"/>
          <w:szCs w:val="32"/>
        </w:rPr>
        <w:t xml:space="preserve"> по</w:t>
      </w:r>
      <w:proofErr w:type="gramEnd"/>
      <w:r w:rsidR="006C0E46" w:rsidRPr="006A5C22">
        <w:rPr>
          <w:rFonts w:ascii="Times New Roman" w:hAnsi="Times New Roman" w:cs="Times New Roman"/>
          <w:color w:val="002060"/>
          <w:sz w:val="32"/>
          <w:szCs w:val="32"/>
        </w:rPr>
        <w:t xml:space="preserve"> регистрации граждан в ЕСИА.</w:t>
      </w:r>
    </w:p>
    <w:p w:rsidR="00264D36" w:rsidRPr="00264D36" w:rsidRDefault="009A222F" w:rsidP="001A4A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264D3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ЕСИА – это система, </w:t>
      </w:r>
      <w:r w:rsidR="001A4AEC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регистрация в которой </w:t>
      </w:r>
      <w:r w:rsidRPr="00264D36">
        <w:rPr>
          <w:rFonts w:ascii="Times New Roman" w:eastAsia="Times New Roman" w:hAnsi="Times New Roman" w:cs="Times New Roman"/>
          <w:color w:val="002060"/>
          <w:sz w:val="32"/>
          <w:szCs w:val="32"/>
        </w:rPr>
        <w:t>позволя</w:t>
      </w:r>
      <w:r w:rsidR="001A4AEC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ет </w:t>
      </w:r>
      <w:r w:rsidRPr="00264D36">
        <w:rPr>
          <w:rFonts w:ascii="Times New Roman" w:eastAsia="Times New Roman" w:hAnsi="Times New Roman" w:cs="Times New Roman"/>
          <w:color w:val="002060"/>
          <w:sz w:val="32"/>
          <w:szCs w:val="32"/>
        </w:rPr>
        <w:t>гражданам использовать единый логин и пароль на различных порталах и сайтах для получения государственных и муниципальных услуг в электронной форме.</w:t>
      </w:r>
      <w:r w:rsidR="00264D36" w:rsidRPr="00264D3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</w:p>
    <w:p w:rsidR="001309F1" w:rsidRDefault="006C0E46" w:rsidP="001A4AEC">
      <w:pPr>
        <w:kinsoku w:val="0"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2060"/>
          <w:sz w:val="32"/>
          <w:szCs w:val="32"/>
        </w:rPr>
      </w:pPr>
      <w:r w:rsidRPr="006A5C22">
        <w:rPr>
          <w:rFonts w:ascii="Times New Roman" w:eastAsia="+mn-ea" w:hAnsi="Times New Roman" w:cs="Times New Roman"/>
          <w:color w:val="002060"/>
          <w:sz w:val="32"/>
          <w:szCs w:val="32"/>
        </w:rPr>
        <w:t>Так как клиентские службы</w:t>
      </w:r>
      <w:r w:rsidR="00E46340" w:rsidRPr="006A5C22">
        <w:rPr>
          <w:rFonts w:ascii="Times New Roman" w:eastAsia="+mn-ea" w:hAnsi="Times New Roman" w:cs="Times New Roman"/>
          <w:color w:val="002060"/>
          <w:sz w:val="32"/>
          <w:szCs w:val="32"/>
        </w:rPr>
        <w:t xml:space="preserve"> ПФР</w:t>
      </w:r>
      <w:r w:rsidRPr="006A5C22">
        <w:rPr>
          <w:rFonts w:ascii="Times New Roman" w:eastAsia="+mn-ea" w:hAnsi="Times New Roman" w:cs="Times New Roman"/>
          <w:color w:val="002060"/>
          <w:sz w:val="32"/>
          <w:szCs w:val="32"/>
        </w:rPr>
        <w:t xml:space="preserve"> являются центрами обслуживания ЕСИА, специалисты </w:t>
      </w:r>
      <w:r w:rsidR="001A4AEC">
        <w:rPr>
          <w:rFonts w:ascii="Times New Roman" w:eastAsia="+mn-ea" w:hAnsi="Times New Roman" w:cs="Times New Roman"/>
          <w:color w:val="002060"/>
          <w:sz w:val="32"/>
          <w:szCs w:val="32"/>
        </w:rPr>
        <w:t>КС</w:t>
      </w:r>
      <w:r w:rsidRPr="006A5C22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1A4AEC">
        <w:rPr>
          <w:rFonts w:ascii="Times New Roman" w:hAnsi="Times New Roman" w:cs="Times New Roman"/>
          <w:color w:val="002060"/>
          <w:sz w:val="32"/>
          <w:szCs w:val="32"/>
        </w:rPr>
        <w:t xml:space="preserve">оказывают гражданам </w:t>
      </w:r>
      <w:r w:rsidRPr="006A5C22">
        <w:rPr>
          <w:rFonts w:ascii="Times New Roman" w:hAnsi="Times New Roman" w:cs="Times New Roman"/>
          <w:color w:val="002060"/>
          <w:sz w:val="32"/>
          <w:szCs w:val="32"/>
        </w:rPr>
        <w:t xml:space="preserve">услуги по регистрации, подтверждению личности, удалению и восстановлению доступа к учетной записи пользователя. </w:t>
      </w:r>
    </w:p>
    <w:p w:rsidR="001309F1" w:rsidRPr="006A5C22" w:rsidRDefault="00396B9F" w:rsidP="001A4AEC">
      <w:pPr>
        <w:kinsoku w:val="0"/>
        <w:overflowPunct w:val="0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Основное </w:t>
      </w:r>
      <w:r w:rsidR="005E1983">
        <w:rPr>
          <w:rFonts w:ascii="Times New Roman" w:eastAsia="Times New Roman" w:hAnsi="Times New Roman" w:cs="Times New Roman"/>
          <w:color w:val="002060"/>
          <w:sz w:val="32"/>
          <w:szCs w:val="32"/>
        </w:rPr>
        <w:t>п</w:t>
      </w:r>
      <w:r w:rsidR="006C1D39">
        <w:rPr>
          <w:rFonts w:ascii="Times New Roman" w:eastAsia="Times New Roman" w:hAnsi="Times New Roman" w:cs="Times New Roman"/>
          <w:color w:val="002060"/>
          <w:sz w:val="32"/>
          <w:szCs w:val="32"/>
        </w:rPr>
        <w:t>реимущ</w:t>
      </w:r>
      <w:r w:rsidR="001309F1" w:rsidRPr="006A5C22">
        <w:rPr>
          <w:rFonts w:ascii="Times New Roman" w:eastAsia="Times New Roman" w:hAnsi="Times New Roman" w:cs="Times New Roman"/>
          <w:color w:val="002060"/>
          <w:sz w:val="32"/>
          <w:szCs w:val="32"/>
        </w:rPr>
        <w:t>еств</w:t>
      </w:r>
      <w:r w:rsidR="005E1983">
        <w:rPr>
          <w:rFonts w:ascii="Times New Roman" w:eastAsia="Times New Roman" w:hAnsi="Times New Roman" w:cs="Times New Roman"/>
          <w:color w:val="002060"/>
          <w:sz w:val="32"/>
          <w:szCs w:val="32"/>
        </w:rPr>
        <w:t>о</w:t>
      </w:r>
      <w:r w:rsidR="001309F1" w:rsidRPr="006A5C22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регистрации в ЕСИА  – это возможность дистанционно подать заявление в удобное для гражданина время в любое ведомство</w:t>
      </w:r>
      <w:r w:rsidR="001309F1">
        <w:rPr>
          <w:rFonts w:ascii="Times New Roman" w:eastAsia="Times New Roman" w:hAnsi="Times New Roman" w:cs="Times New Roman"/>
          <w:color w:val="002060"/>
          <w:sz w:val="32"/>
          <w:szCs w:val="32"/>
        </w:rPr>
        <w:t>:</w:t>
      </w:r>
    </w:p>
    <w:p w:rsidR="009A222F" w:rsidRPr="00155790" w:rsidRDefault="009A222F" w:rsidP="001A4AEC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6A5C22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– на портале </w:t>
      </w:r>
      <w:proofErr w:type="spellStart"/>
      <w:r w:rsidRPr="006A5C22">
        <w:rPr>
          <w:rFonts w:ascii="Times New Roman" w:eastAsia="Times New Roman" w:hAnsi="Times New Roman" w:cs="Times New Roman"/>
          <w:color w:val="002060"/>
          <w:sz w:val="32"/>
          <w:szCs w:val="32"/>
        </w:rPr>
        <w:t>Госуслуг</w:t>
      </w:r>
      <w:proofErr w:type="spellEnd"/>
      <w:r w:rsidRPr="006A5C22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(</w:t>
      </w:r>
      <w:hyperlink r:id="rId7" w:history="1">
        <w:r w:rsidRPr="006A5C22">
          <w:rPr>
            <w:rFonts w:ascii="Times New Roman" w:eastAsia="Times New Roman" w:hAnsi="Times New Roman" w:cs="Times New Roman"/>
            <w:color w:val="002060"/>
            <w:sz w:val="32"/>
            <w:szCs w:val="32"/>
          </w:rPr>
          <w:t>www.gosuslugi.ru</w:t>
        </w:r>
      </w:hyperlink>
      <w:r w:rsidRPr="006A5C22">
        <w:rPr>
          <w:rFonts w:ascii="Times New Roman" w:eastAsia="Times New Roman" w:hAnsi="Times New Roman" w:cs="Times New Roman"/>
          <w:color w:val="002060"/>
          <w:sz w:val="32"/>
          <w:szCs w:val="32"/>
        </w:rPr>
        <w:t>),</w:t>
      </w:r>
    </w:p>
    <w:p w:rsidR="009A222F" w:rsidRPr="00155790" w:rsidRDefault="009A222F" w:rsidP="001A4AEC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155790">
        <w:rPr>
          <w:rFonts w:ascii="Times New Roman" w:eastAsia="Times New Roman" w:hAnsi="Times New Roman" w:cs="Times New Roman"/>
          <w:color w:val="002060"/>
          <w:sz w:val="32"/>
          <w:szCs w:val="32"/>
        </w:rPr>
        <w:t>– в Личном кабинете на сайте ПФР (</w:t>
      </w:r>
      <w:hyperlink r:id="rId8" w:history="1">
        <w:r w:rsidRPr="00155790">
          <w:rPr>
            <w:rFonts w:ascii="Times New Roman" w:eastAsia="Times New Roman" w:hAnsi="Times New Roman" w:cs="Times New Roman"/>
            <w:color w:val="002060"/>
            <w:sz w:val="32"/>
            <w:szCs w:val="32"/>
          </w:rPr>
          <w:t>https://es.pfrf.ru</w:t>
        </w:r>
      </w:hyperlink>
      <w:r w:rsidRPr="00155790">
        <w:rPr>
          <w:rFonts w:ascii="Times New Roman" w:eastAsia="Times New Roman" w:hAnsi="Times New Roman" w:cs="Times New Roman"/>
          <w:color w:val="002060"/>
          <w:sz w:val="32"/>
          <w:szCs w:val="32"/>
        </w:rPr>
        <w:t>),</w:t>
      </w:r>
    </w:p>
    <w:p w:rsidR="009A222F" w:rsidRPr="00155790" w:rsidRDefault="009A222F" w:rsidP="001A4AEC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155790">
        <w:rPr>
          <w:rFonts w:ascii="Times New Roman" w:eastAsia="Times New Roman" w:hAnsi="Times New Roman" w:cs="Times New Roman"/>
          <w:color w:val="002060"/>
          <w:sz w:val="32"/>
          <w:szCs w:val="32"/>
        </w:rPr>
        <w:t>– в Личном кабинете федеральной государственной информационной системы «Федеральный реестр инвалидов» (ФГИС ФРИ) (</w:t>
      </w:r>
      <w:hyperlink r:id="rId9" w:history="1">
        <w:r w:rsidR="00155790" w:rsidRPr="00155790">
          <w:rPr>
            <w:rStyle w:val="a9"/>
            <w:rFonts w:ascii="Times New Roman" w:eastAsia="Times New Roman" w:hAnsi="Times New Roman" w:cs="Times New Roman"/>
            <w:color w:val="002060"/>
            <w:sz w:val="32"/>
            <w:szCs w:val="32"/>
          </w:rPr>
          <w:t>https://sfri.ru</w:t>
        </w:r>
      </w:hyperlink>
      <w:r w:rsidRPr="00155790">
        <w:rPr>
          <w:rFonts w:ascii="Times New Roman" w:eastAsia="Times New Roman" w:hAnsi="Times New Roman" w:cs="Times New Roman"/>
          <w:color w:val="002060"/>
          <w:sz w:val="32"/>
          <w:szCs w:val="32"/>
        </w:rPr>
        <w:t>),</w:t>
      </w:r>
    </w:p>
    <w:p w:rsidR="00644D76" w:rsidRPr="00155790" w:rsidRDefault="009A222F" w:rsidP="001A4AE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155790">
        <w:rPr>
          <w:rFonts w:ascii="Times New Roman" w:eastAsia="Times New Roman" w:hAnsi="Times New Roman" w:cs="Times New Roman"/>
          <w:color w:val="002060"/>
          <w:sz w:val="32"/>
          <w:szCs w:val="32"/>
        </w:rPr>
        <w:t>– в личном кабинете Единой государственной информационной системы социального обеспечения (ЕГИССО) (</w:t>
      </w:r>
      <w:hyperlink r:id="rId10" w:history="1">
        <w:r w:rsidRPr="00155790">
          <w:rPr>
            <w:rFonts w:ascii="Times New Roman" w:eastAsia="Times New Roman" w:hAnsi="Times New Roman" w:cs="Times New Roman"/>
            <w:color w:val="002060"/>
            <w:sz w:val="32"/>
            <w:szCs w:val="32"/>
          </w:rPr>
          <w:t>http://egisso.ru</w:t>
        </w:r>
      </w:hyperlink>
      <w:r w:rsidRPr="00155790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), </w:t>
      </w:r>
    </w:p>
    <w:p w:rsidR="009A222F" w:rsidRPr="00155790" w:rsidRDefault="009A222F" w:rsidP="001A4AE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155790">
        <w:rPr>
          <w:rFonts w:ascii="Times New Roman" w:eastAsia="Times New Roman" w:hAnsi="Times New Roman" w:cs="Times New Roman"/>
          <w:color w:val="002060"/>
          <w:sz w:val="32"/>
          <w:szCs w:val="32"/>
        </w:rPr>
        <w:t>а также на других сайтах региональных и федеральных органов исполнительной власти.</w:t>
      </w:r>
    </w:p>
    <w:p w:rsidR="00644D76" w:rsidRDefault="00644D76" w:rsidP="0015579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9A222F" w:rsidRPr="00644D76" w:rsidRDefault="009A222F" w:rsidP="0015579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44D76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Полная информация о способах регистрации в ЕСИА представлена на сайте портала </w:t>
      </w:r>
      <w:proofErr w:type="spellStart"/>
      <w:r w:rsidRPr="00644D76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Госуслуг</w:t>
      </w:r>
      <w:proofErr w:type="spellEnd"/>
      <w:r w:rsidRPr="00644D76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644D76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www.gosuslugi.ru</w:t>
      </w:r>
      <w:proofErr w:type="spellEnd"/>
      <w:r w:rsidRPr="00644D76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).</w:t>
      </w:r>
    </w:p>
    <w:sectPr w:rsidR="009A222F" w:rsidRPr="00644D76" w:rsidSect="003C0F04">
      <w:headerReference w:type="default" r:id="rId11"/>
      <w:pgSz w:w="11906" w:h="16838"/>
      <w:pgMar w:top="1664" w:right="424" w:bottom="284" w:left="567" w:header="284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EC" w:rsidRDefault="001A4AEC" w:rsidP="00613C26">
      <w:r>
        <w:separator/>
      </w:r>
    </w:p>
  </w:endnote>
  <w:endnote w:type="continuationSeparator" w:id="1">
    <w:p w:rsidR="001A4AEC" w:rsidRDefault="001A4AEC" w:rsidP="0061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EC" w:rsidRDefault="001A4AEC" w:rsidP="00613C26">
      <w:r>
        <w:separator/>
      </w:r>
    </w:p>
  </w:footnote>
  <w:footnote w:type="continuationSeparator" w:id="1">
    <w:p w:rsidR="001A4AEC" w:rsidRDefault="001A4AEC" w:rsidP="00613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EC" w:rsidRDefault="001A4AEC" w:rsidP="003C0F04">
    <w:pPr>
      <w:pStyle w:val="a3"/>
      <w:ind w:left="-142"/>
    </w:pPr>
    <w:r>
      <w:rPr>
        <w:noProof/>
        <w:lang w:eastAsia="ru-RU"/>
      </w:rPr>
      <w:drawing>
        <wp:inline distT="0" distB="0" distL="0" distR="0">
          <wp:extent cx="6921500" cy="876300"/>
          <wp:effectExtent l="0" t="0" r="0" b="0"/>
          <wp:docPr id="2" name="Рисунок 2" descr="C:\Users\046023-0801\Desktop\рабочая\Дрожжина\76dc9226721a4e6e6f46c34a73db850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023-0801\Desktop\рабочая\Дрожжина\76dc9226721a4e6e6f46c34a73db850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37FA"/>
    <w:multiLevelType w:val="hybridMultilevel"/>
    <w:tmpl w:val="430C91BC"/>
    <w:lvl w:ilvl="0" w:tplc="413AB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2314D"/>
    <w:multiLevelType w:val="hybridMultilevel"/>
    <w:tmpl w:val="03042932"/>
    <w:lvl w:ilvl="0" w:tplc="413AB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4A04"/>
    <w:multiLevelType w:val="hybridMultilevel"/>
    <w:tmpl w:val="89FE69AC"/>
    <w:lvl w:ilvl="0" w:tplc="413AB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B7EFF"/>
    <w:multiLevelType w:val="hybridMultilevel"/>
    <w:tmpl w:val="BCC8B946"/>
    <w:lvl w:ilvl="0" w:tplc="413AB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4164D"/>
    <w:multiLevelType w:val="hybridMultilevel"/>
    <w:tmpl w:val="727C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E7A1B"/>
    <w:multiLevelType w:val="hybridMultilevel"/>
    <w:tmpl w:val="5B0EBFA0"/>
    <w:lvl w:ilvl="0" w:tplc="413AB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B316E"/>
    <w:rsid w:val="000666B0"/>
    <w:rsid w:val="00097F5B"/>
    <w:rsid w:val="000A142F"/>
    <w:rsid w:val="00110FA1"/>
    <w:rsid w:val="001309F1"/>
    <w:rsid w:val="00155790"/>
    <w:rsid w:val="001A4AEC"/>
    <w:rsid w:val="001D18F8"/>
    <w:rsid w:val="001F5CB0"/>
    <w:rsid w:val="002110D5"/>
    <w:rsid w:val="00264D36"/>
    <w:rsid w:val="00277709"/>
    <w:rsid w:val="002A58FF"/>
    <w:rsid w:val="002B1304"/>
    <w:rsid w:val="002B316E"/>
    <w:rsid w:val="003645B1"/>
    <w:rsid w:val="00396B9F"/>
    <w:rsid w:val="003B1845"/>
    <w:rsid w:val="003B2BD1"/>
    <w:rsid w:val="003C0F04"/>
    <w:rsid w:val="003D6A7F"/>
    <w:rsid w:val="00406473"/>
    <w:rsid w:val="004B4CC2"/>
    <w:rsid w:val="00500DC2"/>
    <w:rsid w:val="00505F55"/>
    <w:rsid w:val="005C4899"/>
    <w:rsid w:val="005E1983"/>
    <w:rsid w:val="00603975"/>
    <w:rsid w:val="00613C26"/>
    <w:rsid w:val="00625952"/>
    <w:rsid w:val="00636DDE"/>
    <w:rsid w:val="00644D76"/>
    <w:rsid w:val="006A5C22"/>
    <w:rsid w:val="006C0E46"/>
    <w:rsid w:val="006C1D39"/>
    <w:rsid w:val="006D7171"/>
    <w:rsid w:val="006F22F1"/>
    <w:rsid w:val="00702881"/>
    <w:rsid w:val="00706B07"/>
    <w:rsid w:val="00796EF6"/>
    <w:rsid w:val="007A6649"/>
    <w:rsid w:val="007C3DBB"/>
    <w:rsid w:val="007D773D"/>
    <w:rsid w:val="00811507"/>
    <w:rsid w:val="00812E89"/>
    <w:rsid w:val="008205F7"/>
    <w:rsid w:val="008313E2"/>
    <w:rsid w:val="00855A74"/>
    <w:rsid w:val="008E2700"/>
    <w:rsid w:val="00904159"/>
    <w:rsid w:val="0092431E"/>
    <w:rsid w:val="009372DD"/>
    <w:rsid w:val="00993D27"/>
    <w:rsid w:val="009A222F"/>
    <w:rsid w:val="009A57FF"/>
    <w:rsid w:val="009D543C"/>
    <w:rsid w:val="00A04B57"/>
    <w:rsid w:val="00A401D3"/>
    <w:rsid w:val="00A80919"/>
    <w:rsid w:val="00AC6016"/>
    <w:rsid w:val="00AE4586"/>
    <w:rsid w:val="00B16FF9"/>
    <w:rsid w:val="00B42A98"/>
    <w:rsid w:val="00BB0A74"/>
    <w:rsid w:val="00C34908"/>
    <w:rsid w:val="00C921C5"/>
    <w:rsid w:val="00CA00AC"/>
    <w:rsid w:val="00D60E3E"/>
    <w:rsid w:val="00DF4526"/>
    <w:rsid w:val="00DF6820"/>
    <w:rsid w:val="00E46340"/>
    <w:rsid w:val="00E63958"/>
    <w:rsid w:val="00EC67D3"/>
    <w:rsid w:val="00F4268F"/>
    <w:rsid w:val="00F60ECD"/>
    <w:rsid w:val="00F7781C"/>
    <w:rsid w:val="00F80F18"/>
    <w:rsid w:val="00F8400E"/>
    <w:rsid w:val="00FC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C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3C26"/>
  </w:style>
  <w:style w:type="paragraph" w:styleId="a5">
    <w:name w:val="footer"/>
    <w:basedOn w:val="a"/>
    <w:link w:val="a6"/>
    <w:uiPriority w:val="99"/>
    <w:unhideWhenUsed/>
    <w:rsid w:val="00613C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3C26"/>
  </w:style>
  <w:style w:type="paragraph" w:styleId="a7">
    <w:name w:val="Balloon Text"/>
    <w:basedOn w:val="a"/>
    <w:link w:val="a8"/>
    <w:uiPriority w:val="99"/>
    <w:semiHidden/>
    <w:unhideWhenUsed/>
    <w:rsid w:val="00613C26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3C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C489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C3DB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C3DB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A22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C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3C26"/>
  </w:style>
  <w:style w:type="paragraph" w:styleId="a5">
    <w:name w:val="footer"/>
    <w:basedOn w:val="a"/>
    <w:link w:val="a6"/>
    <w:uiPriority w:val="99"/>
    <w:unhideWhenUsed/>
    <w:rsid w:val="00613C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3C26"/>
  </w:style>
  <w:style w:type="paragraph" w:styleId="a7">
    <w:name w:val="Balloon Text"/>
    <w:basedOn w:val="a"/>
    <w:link w:val="a8"/>
    <w:uiPriority w:val="99"/>
    <w:semiHidden/>
    <w:unhideWhenUsed/>
    <w:rsid w:val="00613C26"/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3C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C489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C3DB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C3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giss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ri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046023-0801</dc:creator>
  <cp:lastModifiedBy>Чеботарева Елена Валерьевна</cp:lastModifiedBy>
  <cp:revision>7</cp:revision>
  <cp:lastPrinted>2020-09-22T11:56:00Z</cp:lastPrinted>
  <dcterms:created xsi:type="dcterms:W3CDTF">2020-09-22T11:32:00Z</dcterms:created>
  <dcterms:modified xsi:type="dcterms:W3CDTF">2020-09-22T12:52:00Z</dcterms:modified>
</cp:coreProperties>
</file>