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BC" w:rsidRPr="006870AC" w:rsidRDefault="006870AC">
      <w:pPr>
        <w:rPr>
          <w:rFonts w:ascii="Times New Roman" w:hAnsi="Times New Roman" w:cs="Times New Roman"/>
          <w:sz w:val="28"/>
          <w:szCs w:val="28"/>
        </w:rPr>
      </w:pPr>
      <w:bookmarkStart w:id="0" w:name="_GoBack"/>
      <w:r w:rsidRPr="006870AC">
        <w:rPr>
          <w:rFonts w:ascii="Times New Roman" w:hAnsi="Times New Roman" w:cs="Times New Roman"/>
          <w:color w:val="000000"/>
          <w:sz w:val="28"/>
          <w:szCs w:val="28"/>
          <w:shd w:val="clear" w:color="auto" w:fill="FFFFFF"/>
        </w:rPr>
        <w:t>НА САЙТЕ РОСРЕЕСТРА МОЖНО УЗНАТЬ ПОПАДАЕТ ЛИ ЗЕМЕЛЬНЫЙ УЧАСТОК ПОД ПРОВЕРКИ ГОСЗЕМНАДЗОРА</w:t>
      </w:r>
      <w:r w:rsidRPr="006870AC">
        <w:rPr>
          <w:rFonts w:ascii="Times New Roman" w:hAnsi="Times New Roman" w:cs="Times New Roman"/>
          <w:color w:val="000000"/>
          <w:sz w:val="28"/>
          <w:szCs w:val="28"/>
        </w:rPr>
        <w:br/>
      </w:r>
      <w:r w:rsidRPr="006870AC">
        <w:rPr>
          <w:rFonts w:ascii="Times New Roman" w:hAnsi="Times New Roman" w:cs="Times New Roman"/>
          <w:color w:val="000000"/>
          <w:sz w:val="28"/>
          <w:szCs w:val="28"/>
        </w:rPr>
        <w:br/>
      </w:r>
      <w:r w:rsidRPr="006870AC">
        <w:rPr>
          <w:rFonts w:ascii="Times New Roman" w:hAnsi="Times New Roman" w:cs="Times New Roman"/>
          <w:color w:val="000000"/>
          <w:sz w:val="28"/>
          <w:szCs w:val="28"/>
          <w:shd w:val="clear" w:color="auto" w:fill="FFFFFF"/>
        </w:rPr>
        <w:t xml:space="preserve">За первую половину 2020 года </w:t>
      </w:r>
      <w:proofErr w:type="spellStart"/>
      <w:r w:rsidRPr="006870AC">
        <w:rPr>
          <w:rFonts w:ascii="Times New Roman" w:hAnsi="Times New Roman" w:cs="Times New Roman"/>
          <w:color w:val="000000"/>
          <w:sz w:val="28"/>
          <w:szCs w:val="28"/>
          <w:shd w:val="clear" w:color="auto" w:fill="FFFFFF"/>
        </w:rPr>
        <w:t>госземинспекторами</w:t>
      </w:r>
      <w:proofErr w:type="spellEnd"/>
      <w:r w:rsidRPr="006870AC">
        <w:rPr>
          <w:rFonts w:ascii="Times New Roman" w:hAnsi="Times New Roman" w:cs="Times New Roman"/>
          <w:color w:val="000000"/>
          <w:sz w:val="28"/>
          <w:szCs w:val="28"/>
          <w:shd w:val="clear" w:color="auto" w:fill="FFFFFF"/>
        </w:rPr>
        <w:t xml:space="preserve"> Управления Росреестра по Воронежской области проведено 1144 проверки, из них 708 с нарушениями требований земельного законодательства.</w:t>
      </w:r>
      <w:r w:rsidRPr="006870AC">
        <w:rPr>
          <w:rFonts w:ascii="Times New Roman" w:hAnsi="Times New Roman" w:cs="Times New Roman"/>
          <w:color w:val="000000"/>
          <w:sz w:val="28"/>
          <w:szCs w:val="28"/>
          <w:shd w:val="clear" w:color="auto" w:fill="FFFFFF"/>
        </w:rPr>
        <w:br/>
      </w:r>
      <w:r w:rsidRPr="006870AC">
        <w:rPr>
          <w:rFonts w:ascii="Times New Roman" w:hAnsi="Times New Roman" w:cs="Times New Roman"/>
          <w:color w:val="000000"/>
          <w:sz w:val="28"/>
          <w:szCs w:val="28"/>
          <w:shd w:val="clear" w:color="auto" w:fill="FFFFFF"/>
        </w:rPr>
        <w:br/>
        <w:t xml:space="preserve">Также проведено 3175 административных обследований объектов земельных отношений. Самым распространенным нарушением, которое допускается на территории Воронежской области, является нарушение </w:t>
      </w:r>
      <w:proofErr w:type="spellStart"/>
      <w:r w:rsidRPr="006870AC">
        <w:rPr>
          <w:rFonts w:ascii="Times New Roman" w:hAnsi="Times New Roman" w:cs="Times New Roman"/>
          <w:color w:val="000000"/>
          <w:sz w:val="28"/>
          <w:szCs w:val="28"/>
          <w:shd w:val="clear" w:color="auto" w:fill="FFFFFF"/>
        </w:rPr>
        <w:t>ст.ст</w:t>
      </w:r>
      <w:proofErr w:type="spellEnd"/>
      <w:r w:rsidRPr="006870AC">
        <w:rPr>
          <w:rFonts w:ascii="Times New Roman" w:hAnsi="Times New Roman" w:cs="Times New Roman"/>
          <w:color w:val="000000"/>
          <w:sz w:val="28"/>
          <w:szCs w:val="28"/>
          <w:shd w:val="clear" w:color="auto" w:fill="FFFFFF"/>
        </w:rPr>
        <w:t>. 25,26 Земельного кодекса РФ, ответственность за данное нарушение предусмотрена ст. 7.1 КоАП РФ «Самовольное занятие земельного участка». Кроме того, проверено исполнение 437 ранее выданных предписаний об устранении нарушений требований земельного законодательства, из них 390 предписаний были исполнены, а в отношении 47 граждан были возбуждены дела об административном правонарушении, ответственность за которое предусмотрена ч. 25 (26) ст. 19.5 КоАП РФ.</w:t>
      </w:r>
      <w:r w:rsidRPr="006870AC">
        <w:rPr>
          <w:rFonts w:ascii="Times New Roman" w:hAnsi="Times New Roman" w:cs="Times New Roman"/>
          <w:color w:val="000000"/>
          <w:sz w:val="28"/>
          <w:szCs w:val="28"/>
          <w:shd w:val="clear" w:color="auto" w:fill="FFFFFF"/>
        </w:rPr>
        <w:br/>
      </w:r>
      <w:r w:rsidRPr="006870AC">
        <w:rPr>
          <w:rFonts w:ascii="Times New Roman" w:hAnsi="Times New Roman" w:cs="Times New Roman"/>
          <w:color w:val="000000"/>
          <w:sz w:val="28"/>
          <w:szCs w:val="28"/>
          <w:shd w:val="clear" w:color="auto" w:fill="FFFFFF"/>
        </w:rPr>
        <w:br/>
        <w:t>Что нужно сделать землепользователю, чтобы избежать штрафных санкций?</w:t>
      </w:r>
      <w:r w:rsidRPr="006870AC">
        <w:rPr>
          <w:rFonts w:ascii="Times New Roman" w:hAnsi="Times New Roman" w:cs="Times New Roman"/>
          <w:color w:val="000000"/>
          <w:sz w:val="28"/>
          <w:szCs w:val="28"/>
          <w:shd w:val="clear" w:color="auto" w:fill="FFFFFF"/>
        </w:rPr>
        <w:br/>
      </w:r>
      <w:r w:rsidRPr="006870AC">
        <w:rPr>
          <w:rFonts w:ascii="Times New Roman" w:hAnsi="Times New Roman" w:cs="Times New Roman"/>
          <w:color w:val="000000"/>
          <w:sz w:val="28"/>
          <w:szCs w:val="28"/>
          <w:shd w:val="clear" w:color="auto" w:fill="FFFFFF"/>
        </w:rPr>
        <w:br/>
        <w:t>1. Проверить попадает земельный участок в план проверок или нет можно на официальном сайте Росреестра в блоке информации Воронежской области или по ссылке (</w:t>
      </w:r>
      <w:hyperlink r:id="rId4" w:tgtFrame="_blank" w:tooltip="https://rosreestr.ru/site/open-service/audits/plany-provedeniya-proverok*1/2020-6/" w:history="1">
        <w:r w:rsidRPr="006870AC">
          <w:rPr>
            <w:rStyle w:val="a3"/>
            <w:rFonts w:ascii="Times New Roman" w:hAnsi="Times New Roman" w:cs="Times New Roman"/>
            <w:sz w:val="28"/>
            <w:szCs w:val="28"/>
            <w:shd w:val="clear" w:color="auto" w:fill="FFFFFF"/>
          </w:rPr>
          <w:t>https://rosreestr.ru/site/open-service/audits/plany-p..</w:t>
        </w:r>
      </w:hyperlink>
      <w:r w:rsidRPr="006870AC">
        <w:rPr>
          <w:rFonts w:ascii="Times New Roman" w:hAnsi="Times New Roman" w:cs="Times New Roman"/>
          <w:color w:val="000000"/>
          <w:sz w:val="28"/>
          <w:szCs w:val="28"/>
          <w:shd w:val="clear" w:color="auto" w:fill="FFFFFF"/>
        </w:rPr>
        <w:t>).</w:t>
      </w:r>
      <w:r w:rsidRPr="006870AC">
        <w:rPr>
          <w:rFonts w:ascii="Times New Roman" w:hAnsi="Times New Roman" w:cs="Times New Roman"/>
          <w:color w:val="000000"/>
          <w:sz w:val="28"/>
          <w:szCs w:val="28"/>
          <w:shd w:val="clear" w:color="auto" w:fill="FFFFFF"/>
        </w:rPr>
        <w:br/>
      </w:r>
      <w:r w:rsidRPr="006870AC">
        <w:rPr>
          <w:rFonts w:ascii="Times New Roman" w:hAnsi="Times New Roman" w:cs="Times New Roman"/>
          <w:color w:val="000000"/>
          <w:sz w:val="28"/>
          <w:szCs w:val="28"/>
          <w:shd w:val="clear" w:color="auto" w:fill="FFFFFF"/>
        </w:rPr>
        <w:br/>
        <w:t>2. Необходимо провести действия по установлению возможных нарушений земельного законодательства: проверить наличие правоустанавливающих документов и использование участка в установленных границах, оформить вещные права на земельный участок, исключить использование земельного участка не по назначению.</w:t>
      </w:r>
      <w:r w:rsidRPr="006870AC">
        <w:rPr>
          <w:rFonts w:ascii="Times New Roman" w:hAnsi="Times New Roman" w:cs="Times New Roman"/>
          <w:color w:val="000000"/>
          <w:sz w:val="28"/>
          <w:szCs w:val="28"/>
          <w:shd w:val="clear" w:color="auto" w:fill="FFFFFF"/>
        </w:rPr>
        <w:br/>
      </w:r>
      <w:bookmarkEnd w:id="0"/>
    </w:p>
    <w:sectPr w:rsidR="005930BC" w:rsidRPr="00687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AC"/>
    <w:rsid w:val="005930BC"/>
    <w:rsid w:val="0068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9219C-B66E-4FC5-BB70-EF8ABE5E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s%3A%2F%2Frosreestr.ru%2Fsite%2Fopen-service%2Faudits%2Fplany-provedeniya-proverok%252A1%2F2020-6%2F&amp;post=-117119690_327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2020-08-14T06:45:00Z</dcterms:created>
  <dcterms:modified xsi:type="dcterms:W3CDTF">2020-08-14T06:45:00Z</dcterms:modified>
</cp:coreProperties>
</file>