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A5" w:rsidRDefault="00C058A5" w:rsidP="00C058A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58A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436610">
        <w:rPr>
          <w:rFonts w:ascii="Times New Roman" w:eastAsia="Calibri" w:hAnsi="Times New Roman" w:cs="Times New Roman"/>
          <w:sz w:val="28"/>
          <w:szCs w:val="28"/>
        </w:rPr>
        <w:t>№ 2</w:t>
      </w:r>
    </w:p>
    <w:p w:rsidR="00341481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и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341481" w:rsidRPr="00436610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регулирующего воздействия</w:t>
      </w:r>
    </w:p>
    <w:p w:rsidR="00341481" w:rsidRPr="00436610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</w:t>
      </w:r>
    </w:p>
    <w:p w:rsidR="00341481" w:rsidRPr="00436610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36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экспертизы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</w:p>
    <w:p w:rsidR="00341481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</w:p>
    <w:p w:rsidR="00341481" w:rsidRDefault="00341481" w:rsidP="00341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Pr="00C058A5" w:rsidRDefault="00436610" w:rsidP="00C82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об оценке регулирующего воздействия</w:t>
      </w:r>
    </w:p>
    <w:p w:rsidR="005B261B" w:rsidRPr="003C7BF9" w:rsidRDefault="005B261B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8A5" w:rsidRDefault="005B261B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2C13F3">
        <w:rPr>
          <w:rFonts w:ascii="Times New Roman" w:hAnsi="Times New Roman" w:cs="Times New Roman"/>
          <w:sz w:val="28"/>
          <w:szCs w:val="28"/>
        </w:rPr>
        <w:t>Рамонского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3F3F44" w:rsidRPr="003F3F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78A5" w:rsidRPr="008978A5">
        <w:rPr>
          <w:rFonts w:ascii="Times New Roman" w:hAnsi="Times New Roman"/>
          <w:b/>
          <w:color w:val="000000"/>
          <w:sz w:val="28"/>
          <w:szCs w:val="28"/>
        </w:rPr>
        <w:t>«О внесении изменений в постановление администрации Рамонского муниципального района Воронежской области от 06.12.2013 № 510 «Об утверждении муниципальной программы «Создание благоприятных условий для населения Рамонского муниципального района Вор</w:t>
      </w:r>
      <w:r w:rsidR="008978A5">
        <w:rPr>
          <w:rFonts w:ascii="Times New Roman" w:hAnsi="Times New Roman"/>
          <w:b/>
          <w:color w:val="000000"/>
          <w:sz w:val="28"/>
          <w:szCs w:val="28"/>
        </w:rPr>
        <w:t>онежской области»</w:t>
      </w:r>
      <w:r w:rsidR="003C7BF9" w:rsidRPr="00C8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822" w:rsidRDefault="00C058A5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проекта муниципального нормативного правового акта)</w:t>
      </w:r>
    </w:p>
    <w:p w:rsidR="008978A5" w:rsidRPr="00C81170" w:rsidRDefault="008978A5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3F3" w:rsidRDefault="003F3F44" w:rsidP="006A1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F44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2C13F3">
        <w:rPr>
          <w:rFonts w:ascii="Times New Roman" w:eastAsia="Calibri" w:hAnsi="Times New Roman" w:cs="Times New Roman"/>
          <w:sz w:val="28"/>
          <w:szCs w:val="28"/>
        </w:rPr>
        <w:t>экономики, проектной деятельности и прогнозирования администрации</w:t>
      </w:r>
      <w:r w:rsidRPr="003F3F4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6A76F1" w:rsidRPr="00C81170" w:rsidRDefault="006A76F1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уполномоченного органа)</w:t>
      </w:r>
    </w:p>
    <w:p w:rsidR="006A76F1" w:rsidRPr="00C81170" w:rsidRDefault="006A76F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3F3" w:rsidRDefault="002C13F3" w:rsidP="006A1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Рамонского муниципального района Воронежской области от 21.04.2020 № 103 «Об утверждении Порядка по организации и проведению процедуры оценки регулирующего воздействия проектов муниципальных нормативных правовых     актов     и   экспертизы муниципальных нормативных правовых актов»</w:t>
      </w:r>
      <w:r w:rsidR="00C058A5" w:rsidRPr="00C8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6F1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(нормативный правовой акт,</w:t>
      </w:r>
      <w:r w:rsidR="006A76F1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устанавливающий порядок</w:t>
      </w:r>
      <w:r w:rsidR="006A76F1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оценки</w:t>
      </w:r>
      <w:r w:rsidR="006A76F1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регулирующего 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воздействия</w:t>
      </w:r>
      <w:r w:rsidR="00A8410C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C13F3" w:rsidRPr="00C81170" w:rsidRDefault="002C13F3" w:rsidP="00D46C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C69" w:rsidRDefault="00C058A5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рассмотрел проект</w:t>
      </w:r>
      <w:r w:rsidR="007835A0" w:rsidRPr="00C81170">
        <w:rPr>
          <w:rFonts w:ascii="Times New Roman" w:hAnsi="Times New Roman" w:cs="Times New Roman"/>
          <w:sz w:val="28"/>
          <w:szCs w:val="28"/>
        </w:rPr>
        <w:t xml:space="preserve"> 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2C13F3">
        <w:rPr>
          <w:rFonts w:ascii="Times New Roman" w:hAnsi="Times New Roman" w:cs="Times New Roman"/>
          <w:sz w:val="28"/>
          <w:szCs w:val="28"/>
        </w:rPr>
        <w:t>Рамонского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8978A5" w:rsidRPr="008978A5">
        <w:rPr>
          <w:rFonts w:ascii="Times New Roman" w:hAnsi="Times New Roman"/>
          <w:b/>
          <w:color w:val="000000"/>
          <w:sz w:val="28"/>
          <w:szCs w:val="28"/>
        </w:rPr>
        <w:t xml:space="preserve">«О внесении изменений в постановление администрации Рамонского муниципального района Воронежской области от 06.12.2013 № 510 «Об утверждении муниципальной программы «Создание благоприятных условий для населения Рамонского муниципального района Воронежской области» 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проекта нормативного правового акта</w:t>
      </w:r>
      <w:r w:rsidR="00A27C3A" w:rsidRPr="00C8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978A5" w:rsidRPr="00C81170" w:rsidRDefault="008978A5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F3" w:rsidRDefault="00C058A5" w:rsidP="002C13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и направленный</w:t>
      </w:r>
      <w:r w:rsidR="002C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настоящего заключения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F44" w:rsidRPr="003F3F44">
        <w:rPr>
          <w:rFonts w:ascii="Times New Roman" w:eastAsia="Calibri" w:hAnsi="Times New Roman" w:cs="Times New Roman"/>
          <w:sz w:val="28"/>
          <w:szCs w:val="28"/>
        </w:rPr>
        <w:t>отдел</w:t>
      </w:r>
      <w:r w:rsidR="006A1A6A">
        <w:rPr>
          <w:rFonts w:ascii="Times New Roman" w:eastAsia="Calibri" w:hAnsi="Times New Roman" w:cs="Times New Roman"/>
          <w:sz w:val="28"/>
          <w:szCs w:val="28"/>
        </w:rPr>
        <w:t>ом</w:t>
      </w:r>
      <w:r w:rsidR="003F3F44" w:rsidRPr="003F3F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3F3" w:rsidRPr="002C13F3">
        <w:rPr>
          <w:rFonts w:ascii="Times New Roman" w:eastAsia="Calibri" w:hAnsi="Times New Roman" w:cs="Times New Roman"/>
          <w:sz w:val="28"/>
          <w:szCs w:val="28"/>
        </w:rPr>
        <w:t>экономики, проектной деятельности и прогнозирования администрации муниципального района Воронежской области</w:t>
      </w:r>
    </w:p>
    <w:p w:rsidR="007835A0" w:rsidRPr="002C13F3" w:rsidRDefault="00C058A5" w:rsidP="002C13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(наименование </w:t>
      </w:r>
      <w:r w:rsidR="00143BD0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- разработчика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F3F44" w:rsidRDefault="003F3F44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81170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5263AB" w:rsidRPr="00C81170" w:rsidRDefault="00C058A5" w:rsidP="00A22E36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органом - разработчиком для подготовки настоящего</w:t>
      </w:r>
      <w:r w:rsidR="0040467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</w:p>
    <w:p w:rsidR="005263AB" w:rsidRPr="00C81170" w:rsidRDefault="005263AB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3AB" w:rsidRPr="00C81170" w:rsidRDefault="005263AB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81170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3C7BF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058A5" w:rsidRPr="00C81170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(впервые/повторно)</w:t>
      </w:r>
    </w:p>
    <w:p w:rsidR="00C058A5" w:rsidRPr="00C81170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hyperlink w:anchor="P509" w:history="1">
        <w:r w:rsidRPr="00C81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&lt;1&gt;</w:t>
        </w:r>
      </w:hyperlink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58A5" w:rsidRPr="00C81170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(информация о предшествующей подготовке заключения об оценке</w:t>
      </w:r>
    </w:p>
    <w:p w:rsidR="00C058A5" w:rsidRPr="00C81170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регулирующего воздействия проекта акта)</w:t>
      </w:r>
    </w:p>
    <w:p w:rsidR="005B261B" w:rsidRPr="00C81170" w:rsidRDefault="005B261B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8A5" w:rsidRPr="00C81170" w:rsidRDefault="00143BD0" w:rsidP="00A22E36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публичные 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сроки </w:t>
      </w:r>
      <w:r w:rsidRPr="00C8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897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01.06.2021 по 18.06.2021</w:t>
      </w:r>
    </w:p>
    <w:p w:rsidR="005B261B" w:rsidRPr="00C81170" w:rsidRDefault="005B261B" w:rsidP="00143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81170" w:rsidRDefault="00C058A5" w:rsidP="00A22E3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оценке регулирующего воздействия проекта</w:t>
      </w:r>
      <w:r w:rsidR="002C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43BD0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5B261B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C7BF9" w:rsidRPr="00C81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2C13F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www</w:t>
      </w:r>
      <w:r w:rsidR="002C13F3" w:rsidRPr="002C13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2C13F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ramon</w:t>
      </w:r>
      <w:proofErr w:type="spellEnd"/>
      <w:r w:rsidR="002C13F3" w:rsidRPr="002C13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2C13F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proofErr w:type="spellEnd"/>
      <w:r w:rsidR="003C7BF9" w:rsidRPr="00C81170">
        <w:rPr>
          <w:rFonts w:ascii="Times New Roman" w:hAnsi="Times New Roman" w:cs="Times New Roman"/>
        </w:rPr>
        <w:t xml:space="preserve">) 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в разделе «Экономика» </w:t>
      </w:r>
      <w:r w:rsidR="002C13F3">
        <w:rPr>
          <w:rFonts w:ascii="Times New Roman" w:hAnsi="Times New Roman" w:cs="Times New Roman"/>
          <w:sz w:val="28"/>
          <w:szCs w:val="28"/>
        </w:rPr>
        <w:t xml:space="preserve">- </w:t>
      </w:r>
      <w:r w:rsidR="003C7BF9" w:rsidRPr="00C81170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="002C13F3">
        <w:rPr>
          <w:rFonts w:ascii="Times New Roman" w:hAnsi="Times New Roman" w:cs="Times New Roman"/>
          <w:sz w:val="28"/>
          <w:szCs w:val="28"/>
        </w:rPr>
        <w:t xml:space="preserve"> - «Публичные консультации </w:t>
      </w:r>
      <w:r w:rsidR="002C13F3" w:rsidRPr="002C13F3">
        <w:rPr>
          <w:rFonts w:ascii="Times New Roman" w:hAnsi="Times New Roman" w:cs="Times New Roman"/>
          <w:sz w:val="28"/>
          <w:szCs w:val="28"/>
        </w:rPr>
        <w:t>ОРВ проектов муниципальных НПА</w:t>
      </w:r>
      <w:r w:rsidR="002C13F3">
        <w:rPr>
          <w:rFonts w:ascii="Times New Roman" w:hAnsi="Times New Roman" w:cs="Times New Roman"/>
          <w:sz w:val="28"/>
          <w:szCs w:val="28"/>
        </w:rPr>
        <w:t>».</w:t>
      </w:r>
    </w:p>
    <w:p w:rsidR="00C058A5" w:rsidRPr="00C81170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(полный электронный адрес размещения проекта акта)</w:t>
      </w:r>
    </w:p>
    <w:p w:rsidR="00285121" w:rsidRPr="00C81170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BB" w:rsidRDefault="00C47318" w:rsidP="00E145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оценки регулирующего воздействия проекта 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информации, представленной разработчиком в сводном отчете,</w:t>
      </w:r>
      <w:r w:rsidR="005B261B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217484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261B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  <w:r w:rsidR="00E145BB" w:rsidRPr="00E145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проектной деятельности и прогнозирования администрации муниципального района Воронежской области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5B261B" w:rsidRPr="00C81170" w:rsidRDefault="00C058A5" w:rsidP="00E145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уполномоченного органа)</w:t>
      </w:r>
    </w:p>
    <w:p w:rsidR="000D2C58" w:rsidRDefault="00C058A5" w:rsidP="009A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сделаны следующие выводы</w:t>
      </w:r>
      <w:r w:rsidR="00E145BB">
        <w:t>________________________________________________</w:t>
      </w:r>
      <w:r w:rsidRPr="00E145BB">
        <w:t xml:space="preserve"> </w:t>
      </w:r>
      <w:hyperlink w:anchor="P510" w:history="1">
        <w:r w:rsidRPr="00C81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&lt;2&gt;</w:t>
        </w:r>
      </w:hyperlink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261B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5BB" w:rsidRPr="00C81170" w:rsidRDefault="00E145BB" w:rsidP="009A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A5" w:rsidRPr="008978A5" w:rsidRDefault="00855FD4" w:rsidP="008978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Нормативный правовой акт (далее - НПА) </w:t>
      </w:r>
      <w:r w:rsidR="0089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</w:t>
      </w:r>
      <w:r w:rsidR="008978A5" w:rsidRPr="0089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целью содействия развития предпринимательства на территории Рамонского муниципального района Воронежской области  в соответствии со ст. 179 Бюджетного кодекса Российской Федерации, Федеральным Законом от 28.06.2014 № 172-ФЗ «О стратегическом планировании в Российской Федерации», постановлением администрации Рамонского муниципального района Воронежской области от 09.10.2019 № 277 «Об утверждении Порядка разработки, реализации и оценки эффективности муниципальных программ Рамонского муниципального района Воронежской области», распоряжением администрации Рамонского муниципального района Воронежской области от 09.10.2019 № 261-р «О внесении изменения в распоряжение администрации Рамонского муниципального района Воронежской области от 28.10.2013 № 198-р «Об утверждении перечня муниципальных программ, подлежащих разработке и утверждению в установленном порядке и определении ответственных исполнителей, отвечающих за разработку, реализацию и оценку эффективности муниципальных программ Рамонского муниципального района Воронежской области».         </w:t>
      </w:r>
    </w:p>
    <w:p w:rsidR="008978A5" w:rsidRPr="008978A5" w:rsidRDefault="008978A5" w:rsidP="008978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числе приоритетов определены направления: достижение существенного роста качества жизни населения на основе развития всех сфер </w:t>
      </w:r>
      <w:r w:rsidRPr="0089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экономики и эффективного функционирования объектов социальной инфраструктуры, сбалансированное территориальное развитие Рамонского муниципального района Воронежской области.      </w:t>
      </w:r>
    </w:p>
    <w:p w:rsidR="008978A5" w:rsidRPr="008978A5" w:rsidRDefault="008978A5" w:rsidP="008978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обозначенных приоритетов, целями муниципальной политики в рамках реализации настоящей муниципальной программы являются: повышение качества жизни населения, путем создания благоприятного инвестиционного и предпринимательского климата, обеспечения доступным и комфортным жильем, повышения безопасности проживания на территории района.</w:t>
      </w:r>
    </w:p>
    <w:p w:rsidR="008978A5" w:rsidRPr="008978A5" w:rsidRDefault="008978A5" w:rsidP="008978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Достижение цели обеспечивается за счет решения следующих задач: создание условий для привлечения инвестиций в экономику района, повышение предпринимательской активности и развитие малого и среднего предпринимательства, создание условий для обеспечения населения доступным и комфортным жильем, обеспечение безопасности проживания населения на территории района. В постановлении отмечено обоснование выделения подпрограмм муниципальной программы, обобщенная характеристика основных мероприятий.</w:t>
      </w:r>
    </w:p>
    <w:p w:rsidR="008978A5" w:rsidRPr="008978A5" w:rsidRDefault="008978A5" w:rsidP="008978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социально- экономического развития и в максимальной степени будут способствовать достижению целей и конечных резул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ьтатов настоящей муниципальной </w:t>
      </w:r>
      <w:r w:rsidRPr="0089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программы.</w:t>
      </w:r>
    </w:p>
    <w:p w:rsidR="00855FD4" w:rsidRPr="00855FD4" w:rsidRDefault="00855FD4" w:rsidP="008978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итогам оценки регулирующего воздействия проекта постановления уполномоченный орган считает, что наличие проблемы и целесообразность ее решения с помощью регулирования, предусмотренного постановлением, обоснованы. </w:t>
      </w:r>
    </w:p>
    <w:p w:rsidR="00D86ED5" w:rsidRPr="00C81170" w:rsidRDefault="00D86ED5" w:rsidP="00A22E36">
      <w:pPr>
        <w:shd w:val="clear" w:color="auto" w:fill="FFFFFF"/>
        <w:spacing w:after="150" w:line="240" w:lineRule="auto"/>
        <w:ind w:firstLine="851"/>
        <w:jc w:val="both"/>
        <w:rPr>
          <w:rStyle w:val="FontStyle14"/>
          <w:i/>
          <w:sz w:val="28"/>
          <w:szCs w:val="28"/>
        </w:rPr>
      </w:pPr>
      <w:r w:rsidRPr="000D61B0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 не содержит положений, которые вводят избыточные административные и иные ограничения и обязанности для субъектов предпринимательской и инвестиционной деятельности, а также положений, которые способствуют возникновению необоснованных расходов субъектов предпринимательской,</w:t>
      </w:r>
      <w:r w:rsidR="00E145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инвестиционной деятельности, а также местного бюджета.</w:t>
      </w:r>
    </w:p>
    <w:p w:rsidR="00C81170" w:rsidRPr="00C81170" w:rsidRDefault="00D86ED5" w:rsidP="003C6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5121" w:rsidRPr="00C81170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1DA" w:rsidRDefault="008978A5" w:rsidP="005221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5221DA"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экономики, </w:t>
      </w:r>
    </w:p>
    <w:p w:rsidR="005221DA" w:rsidRPr="005221DA" w:rsidRDefault="005221DA" w:rsidP="005221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деятельности и прогнозирования </w:t>
      </w:r>
    </w:p>
    <w:p w:rsidR="005221DA" w:rsidRPr="005221DA" w:rsidRDefault="005221DA" w:rsidP="005221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221DA" w:rsidRPr="005221DA" w:rsidRDefault="005221DA" w:rsidP="005221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</w:t>
      </w:r>
      <w:r w:rsidR="00897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И.И.</w:t>
      </w:r>
      <w:bookmarkStart w:id="0" w:name="_GoBack"/>
      <w:bookmarkEnd w:id="0"/>
    </w:p>
    <w:p w:rsidR="005221DA" w:rsidRPr="005221DA" w:rsidRDefault="005221DA" w:rsidP="00522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уполномоченного</w:t>
      </w:r>
    </w:p>
    <w:p w:rsidR="005221DA" w:rsidRPr="005221DA" w:rsidRDefault="005221DA" w:rsidP="00522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лица)</w:t>
      </w:r>
    </w:p>
    <w:p w:rsidR="005E02CE" w:rsidRPr="00C058A5" w:rsidRDefault="005E02CE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02CE" w:rsidRPr="00C058A5" w:rsidSect="00436610">
      <w:headerReference w:type="default" r:id="rId8"/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65E" w:rsidRDefault="006B165E" w:rsidP="00436610">
      <w:pPr>
        <w:spacing w:after="0" w:line="240" w:lineRule="auto"/>
      </w:pPr>
      <w:r>
        <w:separator/>
      </w:r>
    </w:p>
  </w:endnote>
  <w:endnote w:type="continuationSeparator" w:id="0">
    <w:p w:rsidR="006B165E" w:rsidRDefault="006B165E" w:rsidP="0043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65E" w:rsidRDefault="006B165E" w:rsidP="00436610">
      <w:pPr>
        <w:spacing w:after="0" w:line="240" w:lineRule="auto"/>
      </w:pPr>
      <w:r>
        <w:separator/>
      </w:r>
    </w:p>
  </w:footnote>
  <w:footnote w:type="continuationSeparator" w:id="0">
    <w:p w:rsidR="006B165E" w:rsidRDefault="006B165E" w:rsidP="0043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3A" w:rsidRDefault="0022233A">
    <w:pPr>
      <w:pStyle w:val="a7"/>
      <w:jc w:val="center"/>
    </w:pPr>
  </w:p>
  <w:p w:rsidR="0022233A" w:rsidRDefault="0022233A" w:rsidP="004366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107"/>
    <w:multiLevelType w:val="hybridMultilevel"/>
    <w:tmpl w:val="070EFE34"/>
    <w:lvl w:ilvl="0" w:tplc="7748A2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A7696A"/>
    <w:multiLevelType w:val="hybridMultilevel"/>
    <w:tmpl w:val="7548BB18"/>
    <w:lvl w:ilvl="0" w:tplc="AD261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51FE"/>
    <w:multiLevelType w:val="hybridMultilevel"/>
    <w:tmpl w:val="197C32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AA6F34"/>
    <w:multiLevelType w:val="multilevel"/>
    <w:tmpl w:val="1C8EB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4CE07CE"/>
    <w:multiLevelType w:val="multilevel"/>
    <w:tmpl w:val="28F81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8125A37"/>
    <w:multiLevelType w:val="hybridMultilevel"/>
    <w:tmpl w:val="81E233D4"/>
    <w:lvl w:ilvl="0" w:tplc="C31EEC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3437E4"/>
    <w:multiLevelType w:val="hybridMultilevel"/>
    <w:tmpl w:val="F2E021EC"/>
    <w:lvl w:ilvl="0" w:tplc="D196DD5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207469"/>
    <w:multiLevelType w:val="hybridMultilevel"/>
    <w:tmpl w:val="0A6AE186"/>
    <w:lvl w:ilvl="0" w:tplc="EA925F8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0" w15:restartNumberingAfterBreak="0">
    <w:nsid w:val="7A1B2D6C"/>
    <w:multiLevelType w:val="hybridMultilevel"/>
    <w:tmpl w:val="EF60E9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85"/>
    <w:rsid w:val="000114F3"/>
    <w:rsid w:val="00012ED1"/>
    <w:rsid w:val="00040968"/>
    <w:rsid w:val="000451C4"/>
    <w:rsid w:val="000564AB"/>
    <w:rsid w:val="00070F14"/>
    <w:rsid w:val="00071253"/>
    <w:rsid w:val="00085F81"/>
    <w:rsid w:val="000941C3"/>
    <w:rsid w:val="000C4972"/>
    <w:rsid w:val="000D1E04"/>
    <w:rsid w:val="000D2C58"/>
    <w:rsid w:val="000D61B0"/>
    <w:rsid w:val="000E6B64"/>
    <w:rsid w:val="001033B3"/>
    <w:rsid w:val="00113AD6"/>
    <w:rsid w:val="00143BD0"/>
    <w:rsid w:val="00143D90"/>
    <w:rsid w:val="001505E5"/>
    <w:rsid w:val="001579C4"/>
    <w:rsid w:val="00163D1E"/>
    <w:rsid w:val="0017531D"/>
    <w:rsid w:val="00195E4F"/>
    <w:rsid w:val="001C03A9"/>
    <w:rsid w:val="001C0758"/>
    <w:rsid w:val="001D5F7C"/>
    <w:rsid w:val="001E5929"/>
    <w:rsid w:val="001F53FB"/>
    <w:rsid w:val="002015C1"/>
    <w:rsid w:val="00217484"/>
    <w:rsid w:val="0022233A"/>
    <w:rsid w:val="00223411"/>
    <w:rsid w:val="0028231D"/>
    <w:rsid w:val="00285121"/>
    <w:rsid w:val="002C13F3"/>
    <w:rsid w:val="002C6965"/>
    <w:rsid w:val="002F31B1"/>
    <w:rsid w:val="002F4048"/>
    <w:rsid w:val="00314F26"/>
    <w:rsid w:val="00326E74"/>
    <w:rsid w:val="00341481"/>
    <w:rsid w:val="00341B52"/>
    <w:rsid w:val="003633C5"/>
    <w:rsid w:val="003652D1"/>
    <w:rsid w:val="0036602D"/>
    <w:rsid w:val="003C6E85"/>
    <w:rsid w:val="003C7BF9"/>
    <w:rsid w:val="003F3F44"/>
    <w:rsid w:val="00404679"/>
    <w:rsid w:val="004137D2"/>
    <w:rsid w:val="00436610"/>
    <w:rsid w:val="00445885"/>
    <w:rsid w:val="00460A2D"/>
    <w:rsid w:val="004776C9"/>
    <w:rsid w:val="00485540"/>
    <w:rsid w:val="0048746B"/>
    <w:rsid w:val="004958FB"/>
    <w:rsid w:val="004A2651"/>
    <w:rsid w:val="004B463C"/>
    <w:rsid w:val="004C5B5B"/>
    <w:rsid w:val="004C680C"/>
    <w:rsid w:val="004D41C4"/>
    <w:rsid w:val="004F3F39"/>
    <w:rsid w:val="005221DA"/>
    <w:rsid w:val="005248E9"/>
    <w:rsid w:val="005263AB"/>
    <w:rsid w:val="005341EA"/>
    <w:rsid w:val="0054470D"/>
    <w:rsid w:val="005564C2"/>
    <w:rsid w:val="00566165"/>
    <w:rsid w:val="005777C6"/>
    <w:rsid w:val="0058548C"/>
    <w:rsid w:val="005B2323"/>
    <w:rsid w:val="005B261B"/>
    <w:rsid w:val="005D5C75"/>
    <w:rsid w:val="005D6085"/>
    <w:rsid w:val="005E02CE"/>
    <w:rsid w:val="005E5EF0"/>
    <w:rsid w:val="006362C0"/>
    <w:rsid w:val="006404BA"/>
    <w:rsid w:val="0064240E"/>
    <w:rsid w:val="00652573"/>
    <w:rsid w:val="00653928"/>
    <w:rsid w:val="00684C88"/>
    <w:rsid w:val="00695161"/>
    <w:rsid w:val="006A1A6A"/>
    <w:rsid w:val="006A76F1"/>
    <w:rsid w:val="006B165E"/>
    <w:rsid w:val="006C2D4B"/>
    <w:rsid w:val="00701FED"/>
    <w:rsid w:val="0072731A"/>
    <w:rsid w:val="00763CC5"/>
    <w:rsid w:val="007646D8"/>
    <w:rsid w:val="00771EAB"/>
    <w:rsid w:val="0077396F"/>
    <w:rsid w:val="007835A0"/>
    <w:rsid w:val="007C54D3"/>
    <w:rsid w:val="007D553C"/>
    <w:rsid w:val="008246FE"/>
    <w:rsid w:val="008427F4"/>
    <w:rsid w:val="00855FD4"/>
    <w:rsid w:val="00856504"/>
    <w:rsid w:val="008758E1"/>
    <w:rsid w:val="008978A5"/>
    <w:rsid w:val="008A721B"/>
    <w:rsid w:val="008D5CDC"/>
    <w:rsid w:val="00907416"/>
    <w:rsid w:val="00911175"/>
    <w:rsid w:val="009160E3"/>
    <w:rsid w:val="009506F4"/>
    <w:rsid w:val="00961429"/>
    <w:rsid w:val="009A464A"/>
    <w:rsid w:val="009B0F10"/>
    <w:rsid w:val="009E5B2B"/>
    <w:rsid w:val="00A22E36"/>
    <w:rsid w:val="00A27C3A"/>
    <w:rsid w:val="00A34BDE"/>
    <w:rsid w:val="00A73F21"/>
    <w:rsid w:val="00A8410C"/>
    <w:rsid w:val="00AB16F5"/>
    <w:rsid w:val="00B26F5D"/>
    <w:rsid w:val="00BB68E8"/>
    <w:rsid w:val="00BC6C16"/>
    <w:rsid w:val="00BD4273"/>
    <w:rsid w:val="00C058A5"/>
    <w:rsid w:val="00C252A1"/>
    <w:rsid w:val="00C27FA9"/>
    <w:rsid w:val="00C30B2B"/>
    <w:rsid w:val="00C32DC0"/>
    <w:rsid w:val="00C35058"/>
    <w:rsid w:val="00C37034"/>
    <w:rsid w:val="00C47318"/>
    <w:rsid w:val="00C81170"/>
    <w:rsid w:val="00C821F1"/>
    <w:rsid w:val="00CA4ABE"/>
    <w:rsid w:val="00CE0822"/>
    <w:rsid w:val="00CF27E6"/>
    <w:rsid w:val="00D05FCF"/>
    <w:rsid w:val="00D46C69"/>
    <w:rsid w:val="00D61494"/>
    <w:rsid w:val="00D6521E"/>
    <w:rsid w:val="00D7429A"/>
    <w:rsid w:val="00D86ED5"/>
    <w:rsid w:val="00DA2583"/>
    <w:rsid w:val="00DF0B10"/>
    <w:rsid w:val="00E05F1A"/>
    <w:rsid w:val="00E06B81"/>
    <w:rsid w:val="00E1031F"/>
    <w:rsid w:val="00E145BB"/>
    <w:rsid w:val="00E4362F"/>
    <w:rsid w:val="00E51B39"/>
    <w:rsid w:val="00E611E5"/>
    <w:rsid w:val="00EB57D7"/>
    <w:rsid w:val="00F03DA5"/>
    <w:rsid w:val="00FA2F97"/>
    <w:rsid w:val="00FC2D2B"/>
    <w:rsid w:val="00FD06E3"/>
    <w:rsid w:val="00FE5973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D6EDC"/>
  <w15:docId w15:val="{0F1558F3-5A50-4C3E-BA02-FDEA3C6C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11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3D1E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6"/>
    <w:uiPriority w:val="59"/>
    <w:rsid w:val="002C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2C69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2C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4C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610"/>
  </w:style>
  <w:style w:type="paragraph" w:styleId="a9">
    <w:name w:val="footer"/>
    <w:basedOn w:val="a"/>
    <w:link w:val="aa"/>
    <w:uiPriority w:val="99"/>
    <w:unhideWhenUsed/>
    <w:rsid w:val="004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610"/>
  </w:style>
  <w:style w:type="paragraph" w:styleId="ab">
    <w:name w:val="Balloon Text"/>
    <w:basedOn w:val="a"/>
    <w:link w:val="ac"/>
    <w:uiPriority w:val="99"/>
    <w:semiHidden/>
    <w:unhideWhenUsed/>
    <w:rsid w:val="00C8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21F1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rsid w:val="009A464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C5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BE9B6-3DFE-4330-A98F-A2176B74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Бердникова Елена Н.</cp:lastModifiedBy>
  <cp:revision>3</cp:revision>
  <cp:lastPrinted>2020-12-07T12:17:00Z</cp:lastPrinted>
  <dcterms:created xsi:type="dcterms:W3CDTF">2021-06-28T11:00:00Z</dcterms:created>
  <dcterms:modified xsi:type="dcterms:W3CDTF">2021-06-28T11:07:00Z</dcterms:modified>
</cp:coreProperties>
</file>