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E0" w:rsidRDefault="001825E0" w:rsidP="001825E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МОЖНО ЛИ </w:t>
      </w:r>
      <w:r w:rsidRPr="001825E0">
        <w:rPr>
          <w:rFonts w:ascii="Times New Roman" w:hAnsi="Times New Roman" w:cs="Times New Roman"/>
          <w:color w:val="000000"/>
          <w:sz w:val="28"/>
          <w:szCs w:val="28"/>
          <w:shd w:val="clear" w:color="auto" w:fill="FFFFFF"/>
        </w:rPr>
        <w:t>В РАМКАХ «ГАРАЖНОЙ АМНИСТИИ» ПО УПРОЩЕННОЙ СХЕМЕ ЗАРЕГИСТРИРОВАТЬ ПРАВА НА СВОЙ МЕТАЛЛИЧЕСКИЙ ГАРАЖ?</w:t>
      </w:r>
    </w:p>
    <w:p w:rsidR="001825E0" w:rsidRDefault="001825E0" w:rsidP="001825E0">
      <w:pPr>
        <w:spacing w:after="0"/>
        <w:ind w:firstLine="567"/>
        <w:jc w:val="both"/>
        <w:rPr>
          <w:rFonts w:ascii="Times New Roman" w:hAnsi="Times New Roman" w:cs="Times New Roman"/>
          <w:color w:val="000000"/>
          <w:sz w:val="28"/>
          <w:szCs w:val="28"/>
          <w:shd w:val="clear" w:color="auto" w:fill="FFFFFF"/>
        </w:rPr>
      </w:pPr>
      <w:r w:rsidRPr="001825E0">
        <w:rPr>
          <w:rFonts w:ascii="Times New Roman" w:hAnsi="Times New Roman" w:cs="Times New Roman"/>
          <w:color w:val="000000"/>
          <w:sz w:val="28"/>
          <w:szCs w:val="28"/>
        </w:rPr>
        <w:t xml:space="preserve"> </w:t>
      </w:r>
      <w:r w:rsidRPr="001825E0">
        <w:rPr>
          <w:rFonts w:ascii="Times New Roman" w:hAnsi="Times New Roman" w:cs="Times New Roman"/>
          <w:color w:val="000000"/>
          <w:sz w:val="28"/>
          <w:szCs w:val="28"/>
          <w:shd w:val="clear" w:color="auto" w:fill="FFFFFF"/>
        </w:rPr>
        <w:t>1 сентября 2021 года вступил в силу Федеральный закон от 5 апреля 2021 года №79-ФЗ «О внесении изменений в отдельные законодательные акты Российской Федерации» (т.н. «закон о гаражной амнистии»). Положения нового закона действуют до 1 сентября 2026 года, что дает возможность всем гражданам успеть оформить свои права на гаражи, являющиеся объектами капитального строительства, и земельные участки под ними.</w:t>
      </w:r>
    </w:p>
    <w:p w:rsidR="001825E0" w:rsidRDefault="001825E0" w:rsidP="001825E0">
      <w:pPr>
        <w:spacing w:after="0"/>
        <w:ind w:firstLine="567"/>
        <w:jc w:val="both"/>
        <w:rPr>
          <w:rFonts w:ascii="Times New Roman" w:hAnsi="Times New Roman" w:cs="Times New Roman"/>
          <w:color w:val="000000"/>
          <w:sz w:val="28"/>
          <w:szCs w:val="28"/>
          <w:shd w:val="clear" w:color="auto" w:fill="FFFFFF"/>
        </w:rPr>
      </w:pPr>
      <w:r w:rsidRPr="001825E0">
        <w:rPr>
          <w:rFonts w:ascii="Times New Roman" w:hAnsi="Times New Roman" w:cs="Times New Roman"/>
          <w:color w:val="000000"/>
          <w:sz w:val="28"/>
          <w:szCs w:val="28"/>
          <w:shd w:val="clear" w:color="auto" w:fill="FFFFFF"/>
        </w:rPr>
        <w:t>Что касается гаражей, которые не являются объектами капитального строительства, например, металлические гаражи, государственная регистрация и оформление на них права собственности как на объекты недвижимости не предусмотрено.</w:t>
      </w:r>
    </w:p>
    <w:p w:rsidR="001825E0" w:rsidRDefault="001825E0" w:rsidP="001825E0">
      <w:pPr>
        <w:spacing w:after="0"/>
        <w:ind w:firstLine="567"/>
        <w:jc w:val="both"/>
        <w:rPr>
          <w:rFonts w:ascii="Times New Roman" w:hAnsi="Times New Roman" w:cs="Times New Roman"/>
          <w:color w:val="000000"/>
          <w:sz w:val="28"/>
          <w:szCs w:val="28"/>
          <w:shd w:val="clear" w:color="auto" w:fill="FFFFFF"/>
        </w:rPr>
      </w:pPr>
      <w:r w:rsidRPr="001825E0">
        <w:rPr>
          <w:rFonts w:ascii="Times New Roman" w:hAnsi="Times New Roman" w:cs="Times New Roman"/>
          <w:color w:val="000000"/>
          <w:sz w:val="28"/>
          <w:szCs w:val="28"/>
          <w:shd w:val="clear" w:color="auto" w:fill="FFFFFF"/>
        </w:rPr>
        <w:t>Согласно общим положениям, земельные участки под такими некапитальными гаражами, находящиеся в государственной или муниципальной собственности, могут быть переданы гражданам в пользование за плату, а также бесплатно для отдельных категорий граждан.</w:t>
      </w:r>
    </w:p>
    <w:p w:rsidR="001825E0" w:rsidRDefault="001825E0" w:rsidP="001825E0">
      <w:pPr>
        <w:spacing w:after="0"/>
        <w:ind w:firstLine="567"/>
        <w:jc w:val="both"/>
        <w:rPr>
          <w:rFonts w:ascii="Times New Roman" w:hAnsi="Times New Roman" w:cs="Times New Roman"/>
          <w:color w:val="000000"/>
          <w:sz w:val="28"/>
          <w:szCs w:val="28"/>
          <w:shd w:val="clear" w:color="auto" w:fill="FFFFFF"/>
        </w:rPr>
      </w:pPr>
      <w:r w:rsidRPr="001825E0">
        <w:rPr>
          <w:rFonts w:ascii="Times New Roman" w:hAnsi="Times New Roman" w:cs="Times New Roman"/>
          <w:color w:val="000000"/>
          <w:sz w:val="28"/>
          <w:szCs w:val="28"/>
          <w:shd w:val="clear" w:color="auto" w:fill="FFFFFF"/>
        </w:rPr>
        <w:t>Однако Закон о «гаражной амнистии» предоставляет гражданину право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если будут соблюдены все следующие условия:</w:t>
      </w:r>
    </w:p>
    <w:p w:rsidR="001825E0" w:rsidRDefault="001825E0" w:rsidP="001825E0">
      <w:pPr>
        <w:spacing w:after="0"/>
        <w:ind w:firstLine="567"/>
        <w:jc w:val="both"/>
        <w:rPr>
          <w:rFonts w:ascii="Times New Roman" w:hAnsi="Times New Roman" w:cs="Times New Roman"/>
          <w:color w:val="000000"/>
          <w:sz w:val="28"/>
          <w:szCs w:val="28"/>
        </w:rPr>
      </w:pPr>
      <w:r>
        <w:rPr>
          <w:rFonts w:ascii="Times New Roman" w:hAnsi="Times New Roman" w:cs="Times New Roman"/>
          <w:noProof/>
          <w:sz w:val="28"/>
          <w:szCs w:val="28"/>
          <w:lang w:eastAsia="ru-RU"/>
        </w:rPr>
        <w:t xml:space="preserve">– </w:t>
      </w:r>
      <w:r w:rsidRPr="001825E0">
        <w:rPr>
          <w:rFonts w:ascii="Times New Roman" w:hAnsi="Times New Roman" w:cs="Times New Roman"/>
          <w:color w:val="000000"/>
          <w:sz w:val="28"/>
          <w:szCs w:val="28"/>
          <w:shd w:val="clear" w:color="auto" w:fill="FFFFFF"/>
        </w:rPr>
        <w:t>некапитальный гараж должен быть возведен до дня введения в действие Градостроительного кодекса Российской Федерации – до 30 декабря 2004 года;</w:t>
      </w:r>
    </w:p>
    <w:p w:rsidR="001825E0" w:rsidRDefault="001825E0" w:rsidP="001825E0">
      <w:pPr>
        <w:spacing w:after="0"/>
        <w:ind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Pr="001825E0">
        <w:rPr>
          <w:rFonts w:ascii="Times New Roman" w:hAnsi="Times New Roman" w:cs="Times New Roman"/>
          <w:color w:val="000000"/>
          <w:sz w:val="28"/>
          <w:szCs w:val="28"/>
          <w:shd w:val="clear" w:color="auto" w:fill="FFFFFF"/>
        </w:rPr>
        <w:t>земельный участок, на котором расположен некапитальный гараж, образован из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w:t>
      </w:r>
    </w:p>
    <w:p w:rsidR="005930BC" w:rsidRDefault="001825E0" w:rsidP="001825E0">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noProof/>
          <w:sz w:val="28"/>
          <w:szCs w:val="28"/>
          <w:lang w:eastAsia="ru-RU"/>
        </w:rPr>
        <w:t xml:space="preserve">– </w:t>
      </w:r>
      <w:bookmarkStart w:id="0" w:name="_GoBack"/>
      <w:bookmarkEnd w:id="0"/>
      <w:r w:rsidRPr="001825E0">
        <w:rPr>
          <w:rFonts w:ascii="Times New Roman" w:hAnsi="Times New Roman" w:cs="Times New Roman"/>
          <w:color w:val="000000"/>
          <w:sz w:val="28"/>
          <w:szCs w:val="28"/>
          <w:shd w:val="clear" w:color="auto" w:fill="FFFFFF"/>
        </w:rPr>
        <w:t>гараж и (или) земельный участок, на котором он расположен, должны быть распределены гражданину на основании решения общего собрания членов гаражного кооператива либо иного документа, устанавливающего такое распределение.</w:t>
      </w:r>
    </w:p>
    <w:p w:rsidR="0051569C" w:rsidRDefault="0051569C" w:rsidP="001825E0">
      <w:pPr>
        <w:spacing w:after="0"/>
        <w:ind w:firstLine="567"/>
        <w:jc w:val="both"/>
        <w:rPr>
          <w:rFonts w:ascii="Times New Roman" w:hAnsi="Times New Roman" w:cs="Times New Roman"/>
          <w:color w:val="000000"/>
          <w:sz w:val="28"/>
          <w:szCs w:val="28"/>
          <w:shd w:val="clear" w:color="auto" w:fill="FFFFFF"/>
        </w:rPr>
      </w:pPr>
    </w:p>
    <w:p w:rsidR="0051569C" w:rsidRDefault="0051569C" w:rsidP="005156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w:t>
      </w:r>
      <w:proofErr w:type="spellStart"/>
      <w:r>
        <w:rPr>
          <w:rFonts w:ascii="Times New Roman" w:hAnsi="Times New Roman" w:cs="Times New Roman"/>
          <w:sz w:val="28"/>
          <w:szCs w:val="28"/>
        </w:rPr>
        <w:t>Семилукского</w:t>
      </w:r>
      <w:proofErr w:type="spellEnd"/>
      <w:r>
        <w:rPr>
          <w:rFonts w:ascii="Times New Roman" w:hAnsi="Times New Roman" w:cs="Times New Roman"/>
          <w:sz w:val="28"/>
          <w:szCs w:val="28"/>
        </w:rPr>
        <w:t xml:space="preserve"> межмуниципального отдела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Воронежской области – Юлия Свиридова.</w:t>
      </w:r>
    </w:p>
    <w:p w:rsidR="0051569C" w:rsidRPr="001825E0" w:rsidRDefault="0051569C" w:rsidP="001825E0">
      <w:pPr>
        <w:spacing w:after="0"/>
        <w:ind w:firstLine="567"/>
        <w:jc w:val="both"/>
        <w:rPr>
          <w:rFonts w:ascii="Times New Roman" w:hAnsi="Times New Roman" w:cs="Times New Roman"/>
          <w:sz w:val="28"/>
          <w:szCs w:val="28"/>
        </w:rPr>
      </w:pPr>
    </w:p>
    <w:sectPr w:rsidR="0051569C" w:rsidRPr="001825E0" w:rsidSect="005E5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25E0"/>
    <w:rsid w:val="001825E0"/>
    <w:rsid w:val="00233B34"/>
    <w:rsid w:val="0051569C"/>
    <w:rsid w:val="005930BC"/>
    <w:rsid w:val="005E5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6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zaharenkos</cp:lastModifiedBy>
  <cp:revision>4</cp:revision>
  <dcterms:created xsi:type="dcterms:W3CDTF">2022-01-19T13:47:00Z</dcterms:created>
  <dcterms:modified xsi:type="dcterms:W3CDTF">2022-02-24T06:36:00Z</dcterms:modified>
</cp:coreProperties>
</file>