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639" w:rsidRPr="00FC0639" w:rsidRDefault="00FC0639" w:rsidP="00FC0639">
      <w:pPr>
        <w:pStyle w:val="a3"/>
        <w:jc w:val="both"/>
        <w:rPr>
          <w:rFonts w:ascii="Times New Roman" w:hAnsi="Times New Roman" w:cs="Times New Roman"/>
          <w:b/>
          <w:sz w:val="28"/>
          <w:szCs w:val="28"/>
        </w:rPr>
      </w:pPr>
      <w:r w:rsidRPr="00FC0639">
        <w:rPr>
          <w:rFonts w:ascii="Times New Roman" w:hAnsi="Times New Roman" w:cs="Times New Roman"/>
          <w:b/>
          <w:sz w:val="28"/>
          <w:szCs w:val="28"/>
        </w:rPr>
        <w:t xml:space="preserve">В </w:t>
      </w:r>
      <w:proofErr w:type="spellStart"/>
      <w:r w:rsidRPr="00FC0639">
        <w:rPr>
          <w:rFonts w:ascii="Times New Roman" w:hAnsi="Times New Roman" w:cs="Times New Roman"/>
          <w:b/>
          <w:sz w:val="28"/>
          <w:szCs w:val="28"/>
        </w:rPr>
        <w:t>Рамонском</w:t>
      </w:r>
      <w:proofErr w:type="spellEnd"/>
      <w:r w:rsidRPr="00FC0639">
        <w:rPr>
          <w:rFonts w:ascii="Times New Roman" w:hAnsi="Times New Roman" w:cs="Times New Roman"/>
          <w:b/>
          <w:sz w:val="28"/>
          <w:szCs w:val="28"/>
        </w:rPr>
        <w:t xml:space="preserve"> районе за последние 2 месяца зарегистрировано почти столько же сельских ипотек, сколько за 9 месяцев с начала года</w:t>
      </w:r>
    </w:p>
    <w:p w:rsidR="00FC0639" w:rsidRDefault="00FC0639" w:rsidP="00FC0639">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rsidR="00FC0639" w:rsidRDefault="00FC0639" w:rsidP="00FC0639">
      <w:pPr>
        <w:pStyle w:val="a3"/>
        <w:ind w:firstLine="709"/>
        <w:jc w:val="both"/>
        <w:rPr>
          <w:rFonts w:ascii="Times New Roman" w:hAnsi="Times New Roman" w:cs="Times New Roman"/>
          <w:sz w:val="28"/>
          <w:szCs w:val="28"/>
          <w:shd w:val="clear" w:color="auto" w:fill="FFFFFF"/>
        </w:rPr>
      </w:pPr>
      <w:r w:rsidRPr="00FC0639">
        <w:rPr>
          <w:rFonts w:ascii="Times New Roman" w:hAnsi="Times New Roman" w:cs="Times New Roman"/>
          <w:sz w:val="28"/>
          <w:szCs w:val="28"/>
          <w:shd w:val="clear" w:color="auto" w:fill="FFFFFF"/>
        </w:rPr>
        <w:t xml:space="preserve">С 15 сентября по 15 ноября </w:t>
      </w:r>
      <w:proofErr w:type="spellStart"/>
      <w:r>
        <w:rPr>
          <w:rFonts w:ascii="Times New Roman" w:hAnsi="Times New Roman" w:cs="Times New Roman"/>
          <w:sz w:val="28"/>
          <w:szCs w:val="28"/>
          <w:shd w:val="clear" w:color="auto" w:fill="FFFFFF"/>
        </w:rPr>
        <w:t>Рамонским</w:t>
      </w:r>
      <w:proofErr w:type="spellEnd"/>
      <w:r>
        <w:rPr>
          <w:rFonts w:ascii="Times New Roman" w:hAnsi="Times New Roman" w:cs="Times New Roman"/>
          <w:sz w:val="28"/>
          <w:szCs w:val="28"/>
          <w:shd w:val="clear" w:color="auto" w:fill="FFFFFF"/>
        </w:rPr>
        <w:t xml:space="preserve"> подразделением </w:t>
      </w:r>
      <w:r w:rsidRPr="00FC0639">
        <w:rPr>
          <w:rFonts w:ascii="Times New Roman" w:hAnsi="Times New Roman" w:cs="Times New Roman"/>
          <w:sz w:val="28"/>
          <w:szCs w:val="28"/>
          <w:shd w:val="clear" w:color="auto" w:fill="FFFFFF"/>
        </w:rPr>
        <w:t>Управлени</w:t>
      </w:r>
      <w:r>
        <w:rPr>
          <w:rFonts w:ascii="Times New Roman" w:hAnsi="Times New Roman" w:cs="Times New Roman"/>
          <w:sz w:val="28"/>
          <w:szCs w:val="28"/>
          <w:shd w:val="clear" w:color="auto" w:fill="FFFFFF"/>
        </w:rPr>
        <w:t>я</w:t>
      </w:r>
      <w:r w:rsidRPr="00FC0639">
        <w:rPr>
          <w:rFonts w:ascii="Times New Roman" w:hAnsi="Times New Roman" w:cs="Times New Roman"/>
          <w:sz w:val="28"/>
          <w:szCs w:val="28"/>
          <w:shd w:val="clear" w:color="auto" w:fill="FFFFFF"/>
        </w:rPr>
        <w:t xml:space="preserve"> </w:t>
      </w:r>
      <w:proofErr w:type="spellStart"/>
      <w:r w:rsidRPr="00FC0639">
        <w:rPr>
          <w:rFonts w:ascii="Times New Roman" w:hAnsi="Times New Roman" w:cs="Times New Roman"/>
          <w:sz w:val="28"/>
          <w:szCs w:val="28"/>
          <w:shd w:val="clear" w:color="auto" w:fill="FFFFFF"/>
        </w:rPr>
        <w:t>Росреестра</w:t>
      </w:r>
      <w:proofErr w:type="spellEnd"/>
      <w:r w:rsidRPr="00FC0639">
        <w:rPr>
          <w:rFonts w:ascii="Times New Roman" w:hAnsi="Times New Roman" w:cs="Times New Roman"/>
          <w:sz w:val="28"/>
          <w:szCs w:val="28"/>
          <w:shd w:val="clear" w:color="auto" w:fill="FFFFFF"/>
        </w:rPr>
        <w:t xml:space="preserve"> по Воронежской области зарегистрировано </w:t>
      </w:r>
      <w:r w:rsidR="00685FFE">
        <w:rPr>
          <w:rFonts w:ascii="Times New Roman" w:hAnsi="Times New Roman" w:cs="Times New Roman"/>
          <w:sz w:val="28"/>
          <w:szCs w:val="28"/>
          <w:shd w:val="clear" w:color="auto" w:fill="FFFFFF"/>
        </w:rPr>
        <w:t>5</w:t>
      </w:r>
      <w:r>
        <w:rPr>
          <w:rFonts w:ascii="Times New Roman" w:hAnsi="Times New Roman" w:cs="Times New Roman"/>
          <w:sz w:val="28"/>
          <w:szCs w:val="28"/>
          <w:shd w:val="clear" w:color="auto" w:fill="FFFFFF"/>
        </w:rPr>
        <w:t>4</w:t>
      </w:r>
      <w:r w:rsidRPr="00FC0639">
        <w:rPr>
          <w:rFonts w:ascii="Times New Roman" w:hAnsi="Times New Roman" w:cs="Times New Roman"/>
          <w:sz w:val="28"/>
          <w:szCs w:val="28"/>
          <w:shd w:val="clear" w:color="auto" w:fill="FFFFFF"/>
        </w:rPr>
        <w:t xml:space="preserve"> сельских ипотек, при этом за 9 месяцев с начала года аналог</w:t>
      </w:r>
      <w:r>
        <w:rPr>
          <w:rFonts w:ascii="Times New Roman" w:hAnsi="Times New Roman" w:cs="Times New Roman"/>
          <w:sz w:val="28"/>
          <w:szCs w:val="28"/>
          <w:shd w:val="clear" w:color="auto" w:fill="FFFFFF"/>
        </w:rPr>
        <w:t xml:space="preserve">ичный показатель составил 60 руководитель </w:t>
      </w:r>
      <w:proofErr w:type="spellStart"/>
      <w:r>
        <w:rPr>
          <w:rFonts w:ascii="Times New Roman" w:hAnsi="Times New Roman" w:cs="Times New Roman"/>
          <w:sz w:val="28"/>
          <w:szCs w:val="28"/>
          <w:shd w:val="clear" w:color="auto" w:fill="FFFFFF"/>
        </w:rPr>
        <w:t>Рамонского</w:t>
      </w:r>
      <w:proofErr w:type="spellEnd"/>
      <w:r>
        <w:rPr>
          <w:rFonts w:ascii="Times New Roman" w:hAnsi="Times New Roman" w:cs="Times New Roman"/>
          <w:sz w:val="28"/>
          <w:szCs w:val="28"/>
          <w:shd w:val="clear" w:color="auto" w:fill="FFFFFF"/>
        </w:rPr>
        <w:t xml:space="preserve"> подразделения Управления, Юлия Свиридова. </w:t>
      </w:r>
    </w:p>
    <w:p w:rsidR="00FC0639" w:rsidRDefault="00FC0639" w:rsidP="00FC0639">
      <w:pPr>
        <w:pStyle w:val="a3"/>
        <w:ind w:firstLine="709"/>
        <w:jc w:val="both"/>
        <w:rPr>
          <w:rFonts w:ascii="Times New Roman" w:hAnsi="Times New Roman" w:cs="Times New Roman"/>
          <w:sz w:val="28"/>
          <w:szCs w:val="28"/>
          <w:shd w:val="clear" w:color="auto" w:fill="FFFFFF"/>
        </w:rPr>
      </w:pPr>
      <w:r w:rsidRPr="00FC0639">
        <w:rPr>
          <w:rFonts w:ascii="Times New Roman" w:hAnsi="Times New Roman" w:cs="Times New Roman"/>
          <w:sz w:val="28"/>
          <w:szCs w:val="28"/>
          <w:shd w:val="clear" w:color="auto" w:fill="FFFFFF"/>
        </w:rPr>
        <w:t xml:space="preserve">Напомним, что действие этого вида ипотеки распространяется почти на все населенные пункты, которые расположены в сельской местности. Главное условие: численность населенного пункта должна быть не более 30 тысяч жителей, и он не должен входить в городской округ. </w:t>
      </w:r>
      <w:r>
        <w:rPr>
          <w:rFonts w:ascii="Times New Roman" w:hAnsi="Times New Roman" w:cs="Times New Roman"/>
          <w:sz w:val="28"/>
          <w:szCs w:val="28"/>
          <w:shd w:val="clear" w:color="auto" w:fill="FFFFFF"/>
        </w:rPr>
        <w:t xml:space="preserve">Таким примером является, пользующийся популярностью в Воронежской области, </w:t>
      </w:r>
      <w:proofErr w:type="spellStart"/>
      <w:r>
        <w:rPr>
          <w:rFonts w:ascii="Times New Roman" w:hAnsi="Times New Roman" w:cs="Times New Roman"/>
          <w:sz w:val="28"/>
          <w:szCs w:val="28"/>
          <w:shd w:val="clear" w:color="auto" w:fill="FFFFFF"/>
        </w:rPr>
        <w:t>Рамонский</w:t>
      </w:r>
      <w:proofErr w:type="spellEnd"/>
      <w:r>
        <w:rPr>
          <w:rFonts w:ascii="Times New Roman" w:hAnsi="Times New Roman" w:cs="Times New Roman"/>
          <w:sz w:val="28"/>
          <w:szCs w:val="28"/>
          <w:shd w:val="clear" w:color="auto" w:fill="FFFFFF"/>
        </w:rPr>
        <w:t xml:space="preserve"> район. </w:t>
      </w:r>
    </w:p>
    <w:p w:rsidR="00FC0639" w:rsidRDefault="00FC0639" w:rsidP="00FC0639">
      <w:pPr>
        <w:pStyle w:val="a3"/>
        <w:ind w:firstLine="709"/>
        <w:jc w:val="both"/>
        <w:rPr>
          <w:rFonts w:ascii="Times New Roman" w:hAnsi="Times New Roman" w:cs="Times New Roman"/>
          <w:sz w:val="28"/>
          <w:szCs w:val="28"/>
          <w:shd w:val="clear" w:color="auto" w:fill="FFFFFF"/>
        </w:rPr>
      </w:pPr>
      <w:r w:rsidRPr="00FC0639">
        <w:rPr>
          <w:rFonts w:ascii="Times New Roman" w:hAnsi="Times New Roman" w:cs="Times New Roman"/>
          <w:sz w:val="28"/>
          <w:szCs w:val="28"/>
          <w:shd w:val="clear" w:color="auto" w:fill="FFFFFF"/>
        </w:rPr>
        <w:t>Оформить сельскую ипотеку можно сроком до 25 лет. Максимальная сумма займа в Воронежской области составляет 3 млн</w:t>
      </w:r>
      <w:r>
        <w:rPr>
          <w:rFonts w:ascii="Times New Roman" w:hAnsi="Times New Roman" w:cs="Times New Roman"/>
          <w:sz w:val="28"/>
          <w:szCs w:val="28"/>
          <w:shd w:val="clear" w:color="auto" w:fill="FFFFFF"/>
        </w:rPr>
        <w:t>.</w:t>
      </w:r>
      <w:r w:rsidRPr="00FC0639">
        <w:rPr>
          <w:rFonts w:ascii="Times New Roman" w:hAnsi="Times New Roman" w:cs="Times New Roman"/>
          <w:sz w:val="28"/>
          <w:szCs w:val="28"/>
          <w:shd w:val="clear" w:color="auto" w:fill="FFFFFF"/>
        </w:rPr>
        <w:t xml:space="preserve"> рублей, а первоначальный взнос не менее 10%. В эту сумму может быть включен материнский капитал. Сама программа не отменяет других льгот. Например, если ипотеку берет многодетная семья, то ей могут погасить еще 450 тыс. руб. ипотечного долга. Льготная ставка может варьировать</w:t>
      </w:r>
      <w:r>
        <w:rPr>
          <w:rFonts w:ascii="Times New Roman" w:hAnsi="Times New Roman" w:cs="Times New Roman"/>
          <w:sz w:val="28"/>
          <w:szCs w:val="28"/>
          <w:shd w:val="clear" w:color="auto" w:fill="FFFFFF"/>
        </w:rPr>
        <w:t>ся, но не должна превышать 3%.</w:t>
      </w:r>
    </w:p>
    <w:p w:rsidR="00FC0639" w:rsidRDefault="00FC0639" w:rsidP="00FC0639">
      <w:pPr>
        <w:pStyle w:val="a3"/>
        <w:ind w:firstLine="709"/>
        <w:jc w:val="both"/>
        <w:rPr>
          <w:rFonts w:ascii="Times New Roman" w:hAnsi="Times New Roman" w:cs="Times New Roman"/>
          <w:sz w:val="28"/>
          <w:szCs w:val="28"/>
          <w:shd w:val="clear" w:color="auto" w:fill="FFFFFF"/>
        </w:rPr>
      </w:pPr>
      <w:r w:rsidRPr="00FC0639">
        <w:rPr>
          <w:rFonts w:ascii="Times New Roman" w:hAnsi="Times New Roman" w:cs="Times New Roman"/>
          <w:sz w:val="28"/>
          <w:szCs w:val="28"/>
          <w:shd w:val="clear" w:color="auto" w:fill="FFFFFF"/>
        </w:rPr>
        <w:t>Кредит может быть оформлен и на завершение ранее начатого строительства (по договору подряда). Условием такого договора должно быть завершение строительства не позже чем через д</w:t>
      </w:r>
      <w:r>
        <w:rPr>
          <w:rFonts w:ascii="Times New Roman" w:hAnsi="Times New Roman" w:cs="Times New Roman"/>
          <w:sz w:val="28"/>
          <w:szCs w:val="28"/>
          <w:shd w:val="clear" w:color="auto" w:fill="FFFFFF"/>
        </w:rPr>
        <w:t>ва года после первого платежа.</w:t>
      </w:r>
    </w:p>
    <w:p w:rsidR="00FC0639" w:rsidRPr="00FC0639" w:rsidRDefault="00FC0639" w:rsidP="00FC0639">
      <w:pPr>
        <w:pStyle w:val="a3"/>
        <w:ind w:firstLine="709"/>
        <w:jc w:val="both"/>
        <w:rPr>
          <w:rFonts w:ascii="Times New Roman" w:hAnsi="Times New Roman" w:cs="Times New Roman"/>
          <w:sz w:val="28"/>
          <w:szCs w:val="28"/>
        </w:rPr>
      </w:pPr>
      <w:r w:rsidRPr="00FC0639">
        <w:rPr>
          <w:rFonts w:ascii="Times New Roman" w:hAnsi="Times New Roman" w:cs="Times New Roman"/>
          <w:sz w:val="28"/>
          <w:szCs w:val="28"/>
          <w:shd w:val="clear" w:color="auto" w:fill="FFFFFF"/>
        </w:rPr>
        <w:t>Банки не вводят никаких ограничений по возрасту, семейному положению, наличию/отсутствию детей. Но есть условие – для одобрения кредитной заявки необходимо подтверждение того, что заемщик уже связал или намеревается связать свою жизнь с сельской местностью. Это может быть справка с работы или штамп о прописке в паспорте. Воспользоваться сельской ипотекой можно будет до конца 2025 года.</w:t>
      </w:r>
    </w:p>
    <w:p w:rsidR="003E5BAE" w:rsidRPr="00FC0639" w:rsidRDefault="003E5BAE" w:rsidP="00FC0639">
      <w:pPr>
        <w:rPr>
          <w:szCs w:val="26"/>
        </w:rPr>
      </w:pPr>
    </w:p>
    <w:sectPr w:rsidR="003E5BAE" w:rsidRPr="00FC0639" w:rsidSect="00EA52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altName w:val="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E0DDE"/>
    <w:rsid w:val="000B5672"/>
    <w:rsid w:val="00396795"/>
    <w:rsid w:val="003E5BAE"/>
    <w:rsid w:val="004731B1"/>
    <w:rsid w:val="0052620D"/>
    <w:rsid w:val="00663C42"/>
    <w:rsid w:val="00685FFE"/>
    <w:rsid w:val="007601F3"/>
    <w:rsid w:val="007E0DDE"/>
    <w:rsid w:val="00B275D8"/>
    <w:rsid w:val="00B91A5E"/>
    <w:rsid w:val="00D202F3"/>
    <w:rsid w:val="00E10745"/>
    <w:rsid w:val="00E67F40"/>
    <w:rsid w:val="00EA5253"/>
    <w:rsid w:val="00ED0EAD"/>
    <w:rsid w:val="00FC0639"/>
    <w:rsid w:val="00FF6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639"/>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0DDE"/>
    <w:pPr>
      <w:spacing w:after="0" w:line="240" w:lineRule="auto"/>
    </w:pPr>
  </w:style>
  <w:style w:type="paragraph" w:customStyle="1" w:styleId="Default">
    <w:name w:val="Default"/>
    <w:rsid w:val="007601F3"/>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r="http://schemas.openxmlformats.org/officeDocument/2006/relationships" xmlns:w="http://schemas.openxmlformats.org/wordprocessingml/2006/main">
  <w:divs>
    <w:div w:id="79745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265</Words>
  <Characters>1511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zaharenkos</dc:creator>
  <cp:keywords/>
  <dc:description/>
  <cp:lastModifiedBy>zaharenkos</cp:lastModifiedBy>
  <cp:revision>10</cp:revision>
  <cp:lastPrinted>2020-11-27T08:20:00Z</cp:lastPrinted>
  <dcterms:created xsi:type="dcterms:W3CDTF">2019-11-21T08:49:00Z</dcterms:created>
  <dcterms:modified xsi:type="dcterms:W3CDTF">2020-11-27T08:56:00Z</dcterms:modified>
</cp:coreProperties>
</file>