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74" w:rsidRPr="0079440A" w:rsidRDefault="00500774" w:rsidP="00500774">
      <w:pPr>
        <w:ind w:right="-75"/>
        <w:rPr>
          <w:bCs/>
          <w:sz w:val="26"/>
          <w:szCs w:val="26"/>
        </w:rPr>
      </w:pPr>
    </w:p>
    <w:p w:rsidR="00C91C96" w:rsidRPr="00C91C96" w:rsidRDefault="00E865C6" w:rsidP="00C91C96">
      <w:pPr>
        <w:spacing w:line="360" w:lineRule="auto"/>
        <w:ind w:firstLine="709"/>
        <w:jc w:val="both"/>
        <w:rPr>
          <w:bCs/>
          <w:szCs w:val="28"/>
        </w:rPr>
      </w:pPr>
      <w:r w:rsidRPr="00E865C6">
        <w:rPr>
          <w:bCs/>
          <w:szCs w:val="28"/>
        </w:rPr>
        <w:t xml:space="preserve">Совет народных депутатов Рамонского муниципального района Воронежской области сообщает о том, что </w:t>
      </w:r>
      <w:bookmarkStart w:id="0" w:name="_GoBack"/>
      <w:r w:rsidR="00C91C96" w:rsidRPr="00C91C96">
        <w:rPr>
          <w:b/>
          <w:bCs/>
          <w:szCs w:val="28"/>
        </w:rPr>
        <w:t>28 февраля 2023 года в 10-00</w:t>
      </w:r>
      <w:r w:rsidR="00C91C96" w:rsidRPr="00C91C96">
        <w:rPr>
          <w:bCs/>
          <w:szCs w:val="28"/>
        </w:rPr>
        <w:t xml:space="preserve"> в районном центре культуры и досуга «</w:t>
      </w:r>
      <w:proofErr w:type="spellStart"/>
      <w:r w:rsidR="00C91C96" w:rsidRPr="00C91C96">
        <w:rPr>
          <w:bCs/>
          <w:szCs w:val="28"/>
        </w:rPr>
        <w:t>Сахарник</w:t>
      </w:r>
      <w:proofErr w:type="spellEnd"/>
      <w:r w:rsidR="00C91C96" w:rsidRPr="00C91C96">
        <w:rPr>
          <w:bCs/>
          <w:szCs w:val="28"/>
        </w:rPr>
        <w:t>» состоится заседание Совета народных депутатов Рамонского муниципального района седьмого созыва.</w:t>
      </w:r>
    </w:p>
    <w:p w:rsidR="00C91C96" w:rsidRPr="00C91C96" w:rsidRDefault="00C91C96" w:rsidP="00C91C96">
      <w:pPr>
        <w:spacing w:line="360" w:lineRule="auto"/>
        <w:ind w:firstLine="709"/>
        <w:jc w:val="both"/>
        <w:rPr>
          <w:bCs/>
          <w:sz w:val="10"/>
          <w:szCs w:val="10"/>
        </w:rPr>
      </w:pPr>
    </w:p>
    <w:p w:rsidR="00C91C96" w:rsidRPr="00C91C96" w:rsidRDefault="00C91C96" w:rsidP="00C91C96">
      <w:pPr>
        <w:spacing w:line="360" w:lineRule="auto"/>
        <w:ind w:firstLine="426"/>
        <w:jc w:val="center"/>
        <w:rPr>
          <w:szCs w:val="28"/>
        </w:rPr>
      </w:pPr>
      <w:r w:rsidRPr="00C91C96">
        <w:rPr>
          <w:szCs w:val="28"/>
        </w:rPr>
        <w:t>Повестка дня:</w:t>
      </w:r>
    </w:p>
    <w:p w:rsidR="00C91C96" w:rsidRPr="00C91C96" w:rsidRDefault="00C91C96" w:rsidP="00C91C96">
      <w:pPr>
        <w:spacing w:line="360" w:lineRule="auto"/>
        <w:ind w:firstLine="426"/>
        <w:jc w:val="center"/>
        <w:rPr>
          <w:sz w:val="10"/>
          <w:szCs w:val="10"/>
        </w:rPr>
      </w:pPr>
    </w:p>
    <w:p w:rsidR="00C91C96" w:rsidRPr="00C91C96" w:rsidRDefault="00C91C96" w:rsidP="00C91C96">
      <w:pPr>
        <w:tabs>
          <w:tab w:val="left" w:pos="0"/>
          <w:tab w:val="left" w:pos="709"/>
          <w:tab w:val="left" w:pos="851"/>
          <w:tab w:val="left" w:pos="1134"/>
        </w:tabs>
        <w:spacing w:line="360" w:lineRule="auto"/>
        <w:jc w:val="both"/>
        <w:rPr>
          <w:bCs/>
          <w:szCs w:val="28"/>
        </w:rPr>
      </w:pPr>
      <w:r w:rsidRPr="00C91C96">
        <w:rPr>
          <w:bCs/>
          <w:szCs w:val="28"/>
        </w:rPr>
        <w:t xml:space="preserve">          1.</w:t>
      </w:r>
      <w:r w:rsidRPr="00C91C96">
        <w:rPr>
          <w:bCs/>
          <w:szCs w:val="28"/>
        </w:rPr>
        <w:tab/>
        <w:t xml:space="preserve"> О результатах деятельности главы Рамонского муниципального района Воронежской области, администрации муниципального района и ее органов в 2022 году и о решении вопросов, поставленных Советом народных депутатов муниципального района;</w:t>
      </w:r>
    </w:p>
    <w:p w:rsidR="00C91C96" w:rsidRPr="00C91C96" w:rsidRDefault="00C91C96" w:rsidP="00C91C96">
      <w:pPr>
        <w:tabs>
          <w:tab w:val="left" w:pos="0"/>
          <w:tab w:val="left" w:pos="851"/>
          <w:tab w:val="left" w:pos="1134"/>
        </w:tabs>
        <w:spacing w:line="360" w:lineRule="auto"/>
        <w:jc w:val="both"/>
        <w:rPr>
          <w:bCs/>
          <w:szCs w:val="28"/>
        </w:rPr>
      </w:pPr>
      <w:r w:rsidRPr="00C91C96">
        <w:rPr>
          <w:bCs/>
          <w:szCs w:val="28"/>
        </w:rPr>
        <w:t xml:space="preserve">          2.</w:t>
      </w:r>
      <w:proofErr w:type="gramStart"/>
      <w:r w:rsidRPr="00C91C96">
        <w:rPr>
          <w:bCs/>
          <w:szCs w:val="28"/>
        </w:rPr>
        <w:tab/>
        <w:t xml:space="preserve">  О</w:t>
      </w:r>
      <w:proofErr w:type="gramEnd"/>
      <w:r w:rsidRPr="00C91C96">
        <w:rPr>
          <w:bCs/>
          <w:szCs w:val="28"/>
        </w:rPr>
        <w:t xml:space="preserve">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 в органах местного самоуправления Рамонского муниципального района Воронежской области;</w:t>
      </w:r>
    </w:p>
    <w:p w:rsidR="00C91C96" w:rsidRPr="00C91C96" w:rsidRDefault="00C91C96" w:rsidP="00C91C96">
      <w:pPr>
        <w:tabs>
          <w:tab w:val="left" w:pos="0"/>
          <w:tab w:val="left" w:pos="851"/>
          <w:tab w:val="left" w:pos="1134"/>
        </w:tabs>
        <w:spacing w:line="360" w:lineRule="auto"/>
        <w:jc w:val="both"/>
        <w:rPr>
          <w:bCs/>
          <w:szCs w:val="28"/>
        </w:rPr>
      </w:pPr>
      <w:r w:rsidRPr="00C91C96">
        <w:rPr>
          <w:bCs/>
          <w:szCs w:val="28"/>
        </w:rPr>
        <w:t xml:space="preserve">          3.</w:t>
      </w:r>
      <w:r w:rsidRPr="00C91C96">
        <w:t xml:space="preserve"> </w:t>
      </w:r>
      <w:r w:rsidRPr="00C91C96">
        <w:rPr>
          <w:bCs/>
          <w:szCs w:val="28"/>
        </w:rPr>
        <w:t>Об утверждении отчета о результатах приватизации муниципального имущества Рамонского муниципального района Воронежской области за 2022 год;</w:t>
      </w:r>
    </w:p>
    <w:p w:rsidR="00C91C96" w:rsidRPr="00C91C96" w:rsidRDefault="00C91C96" w:rsidP="00C91C96">
      <w:pPr>
        <w:tabs>
          <w:tab w:val="left" w:pos="0"/>
          <w:tab w:val="left" w:pos="567"/>
          <w:tab w:val="left" w:pos="709"/>
          <w:tab w:val="left" w:pos="1134"/>
        </w:tabs>
        <w:spacing w:line="360" w:lineRule="auto"/>
        <w:jc w:val="both"/>
        <w:rPr>
          <w:bCs/>
          <w:szCs w:val="28"/>
        </w:rPr>
      </w:pPr>
      <w:r w:rsidRPr="00C91C96">
        <w:rPr>
          <w:bCs/>
          <w:szCs w:val="28"/>
        </w:rPr>
        <w:t xml:space="preserve">          4.     Разное.</w:t>
      </w:r>
    </w:p>
    <w:bookmarkEnd w:id="0"/>
    <w:p w:rsidR="00C91C96" w:rsidRPr="00C91C96" w:rsidRDefault="00C91C96" w:rsidP="00C91C96">
      <w:pPr>
        <w:tabs>
          <w:tab w:val="left" w:pos="0"/>
          <w:tab w:val="left" w:pos="567"/>
          <w:tab w:val="left" w:pos="709"/>
          <w:tab w:val="left" w:pos="1134"/>
        </w:tabs>
        <w:spacing w:line="360" w:lineRule="auto"/>
        <w:jc w:val="both"/>
        <w:rPr>
          <w:bCs/>
          <w:i/>
          <w:szCs w:val="28"/>
        </w:rPr>
      </w:pPr>
    </w:p>
    <w:p w:rsidR="00615AA0" w:rsidRDefault="00615AA0" w:rsidP="00C91C96">
      <w:pPr>
        <w:spacing w:line="360" w:lineRule="auto"/>
        <w:ind w:firstLine="709"/>
        <w:jc w:val="both"/>
      </w:pPr>
    </w:p>
    <w:sectPr w:rsidR="0061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0F53"/>
    <w:multiLevelType w:val="hybridMultilevel"/>
    <w:tmpl w:val="F1B8B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73"/>
    <w:rsid w:val="00500774"/>
    <w:rsid w:val="00615AA0"/>
    <w:rsid w:val="00650373"/>
    <w:rsid w:val="00B01B0F"/>
    <w:rsid w:val="00C91C96"/>
    <w:rsid w:val="00E75CEF"/>
    <w:rsid w:val="00E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311E2-6519-46FF-B743-71F01AAF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SNDUser</dc:creator>
  <cp:keywords/>
  <dc:description/>
  <cp:lastModifiedBy>SNDUser</cp:lastModifiedBy>
  <cp:revision>5</cp:revision>
  <dcterms:created xsi:type="dcterms:W3CDTF">2022-01-26T08:18:00Z</dcterms:created>
  <dcterms:modified xsi:type="dcterms:W3CDTF">2023-02-21T06:36:00Z</dcterms:modified>
</cp:coreProperties>
</file>