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2A" w:rsidRPr="004E412A" w:rsidRDefault="004E412A" w:rsidP="004E412A">
      <w:pPr>
        <w:numPr>
          <w:ilvl w:val="0"/>
          <w:numId w:val="1"/>
        </w:numPr>
      </w:pPr>
      <w:r w:rsidRPr="004E412A">
        <w:t>Конкретные примеры, отражающие результативность рассмотрения письменных и устных обращений граждан:</w:t>
      </w:r>
    </w:p>
    <w:p w:rsidR="004E412A" w:rsidRPr="004E412A" w:rsidRDefault="004E412A" w:rsidP="004E412A">
      <w:r w:rsidRPr="004E412A">
        <w:t xml:space="preserve">В соответствии с типовым общероссийским тематическим классификатором письменных и устных обращений граждан </w:t>
      </w:r>
      <w:proofErr w:type="gramStart"/>
      <w:r w:rsidRPr="004E412A">
        <w:t>проведены</w:t>
      </w:r>
      <w:proofErr w:type="gramEnd"/>
      <w:r w:rsidRPr="004E412A">
        <w:t xml:space="preserve"> анализ, систематизация и обобщение обращений, поступивших в администрацию муниципального района.</w:t>
      </w:r>
    </w:p>
    <w:p w:rsidR="004E412A" w:rsidRPr="004E412A" w:rsidRDefault="004E412A" w:rsidP="004E412A">
      <w:r w:rsidRPr="004E412A">
        <w:t>Основные вопросы, затрагиваемые в обращениях, граждан относятся к следующим тематическим разделам:</w:t>
      </w:r>
    </w:p>
    <w:p w:rsidR="004E412A" w:rsidRPr="004E412A" w:rsidRDefault="004E412A" w:rsidP="004E412A"/>
    <w:p w:rsidR="004E412A" w:rsidRPr="004E412A" w:rsidRDefault="004E412A" w:rsidP="004E412A">
      <w:r w:rsidRPr="004E412A">
        <w:t>- Экономика– 38 %</w:t>
      </w:r>
    </w:p>
    <w:p w:rsidR="004E412A" w:rsidRPr="004E412A" w:rsidRDefault="004E412A" w:rsidP="004E412A">
      <w:r w:rsidRPr="004E412A">
        <w:t>- Жилищно-коммунальная сфера – 28%</w:t>
      </w:r>
    </w:p>
    <w:p w:rsidR="004E412A" w:rsidRPr="004E412A" w:rsidRDefault="004E412A" w:rsidP="004E412A">
      <w:r w:rsidRPr="004E412A">
        <w:t>- Государство, общество, политика – 22%</w:t>
      </w:r>
    </w:p>
    <w:p w:rsidR="004E412A" w:rsidRPr="004E412A" w:rsidRDefault="004E412A" w:rsidP="004E412A">
      <w:r w:rsidRPr="004E412A">
        <w:t>- Социальная сфера – 9%</w:t>
      </w:r>
    </w:p>
    <w:p w:rsidR="004E412A" w:rsidRPr="004E412A" w:rsidRDefault="004E412A" w:rsidP="004E412A">
      <w:r w:rsidRPr="004E412A">
        <w:t>- Оборона, безопасность, законность – 3%</w:t>
      </w:r>
    </w:p>
    <w:p w:rsidR="004E412A" w:rsidRPr="004E412A" w:rsidRDefault="004E412A" w:rsidP="004E412A"/>
    <w:p w:rsidR="004E412A" w:rsidRPr="004E412A" w:rsidRDefault="004E412A" w:rsidP="004E412A">
      <w:r w:rsidRPr="004E412A">
        <w:t xml:space="preserve">Анализ характера обращений граждан показывает, что наиболее важными вопросами, затрагиваемыми в обращениях граждан, стали вопросы градостроительной деятельности (в </w:t>
      </w:r>
      <w:proofErr w:type="spellStart"/>
      <w:r w:rsidRPr="004E412A">
        <w:t>т.ч</w:t>
      </w:r>
      <w:proofErr w:type="spellEnd"/>
      <w:r w:rsidRPr="004E412A">
        <w:t>. незаконного строительства объектов), незаконного использования природных ресурсов, газификации и ряд других вопросов.</w:t>
      </w:r>
    </w:p>
    <w:p w:rsidR="004E412A" w:rsidRPr="004E412A" w:rsidRDefault="004E412A" w:rsidP="004E412A">
      <w:r w:rsidRPr="004E412A">
        <w:t>Неоднократно в течение II</w:t>
      </w:r>
      <w:r w:rsidRPr="004E412A">
        <w:rPr>
          <w:lang w:val="en-US"/>
        </w:rPr>
        <w:t>I</w:t>
      </w:r>
      <w:r w:rsidRPr="004E412A">
        <w:t xml:space="preserve"> квартала в администрацию муниципального района поступали обращения  по вопросу вырубки зеленых насаждений в микрорайоне Подгорное </w:t>
      </w:r>
      <w:proofErr w:type="spellStart"/>
      <w:r w:rsidRPr="004E412A">
        <w:t>Яменского</w:t>
      </w:r>
      <w:proofErr w:type="spellEnd"/>
      <w:r w:rsidRPr="004E412A">
        <w:t xml:space="preserve"> сельского поселения. Администрацией муниципального района был организован выезд на место проведения данных работ и установлено, что земельные участки, на которых ведется вырубка, являются частной собственностью с разрешенным использованием для ведения личного подсобного хозяйства, т.е. не являются землями государственного лесного </w:t>
      </w:r>
      <w:proofErr w:type="gramStart"/>
      <w:r w:rsidRPr="004E412A">
        <w:t>фонда</w:t>
      </w:r>
      <w:proofErr w:type="gramEnd"/>
      <w:r w:rsidRPr="004E412A">
        <w:t xml:space="preserve"> и получение разрешения на вырубку зеленых насаждений собственником не требуется.</w:t>
      </w:r>
    </w:p>
    <w:p w:rsidR="004E412A" w:rsidRPr="004E412A" w:rsidRDefault="004E412A" w:rsidP="004E412A">
      <w:r w:rsidRPr="004E412A">
        <w:t xml:space="preserve">Обращения о незаконном строительстве объектов на территории муниципального района </w:t>
      </w:r>
      <w:proofErr w:type="gramStart"/>
      <w:r w:rsidRPr="004E412A">
        <w:t>рассматривались с выездом специалистов на место и в каждом конкретном случае заявителям разъяснялась</w:t>
      </w:r>
      <w:proofErr w:type="gramEnd"/>
      <w:r w:rsidRPr="004E412A">
        <w:t xml:space="preserve"> законность возведения объектов и конкретные меры дальнейшего разрешения вопросов.</w:t>
      </w:r>
    </w:p>
    <w:p w:rsidR="004E412A" w:rsidRPr="004E412A" w:rsidRDefault="004E412A" w:rsidP="004E412A">
      <w:r w:rsidRPr="004E412A">
        <w:t xml:space="preserve">Второе место по количеству обращений занимают вопросы, относящиеся к тематическому разделу «Жилищно-коммунальная сфера», а именно -  переселение из ветхого и аварийного </w:t>
      </w:r>
      <w:proofErr w:type="spellStart"/>
      <w:r w:rsidRPr="004E412A">
        <w:t>жилья</w:t>
      </w:r>
      <w:proofErr w:type="gramStart"/>
      <w:r w:rsidRPr="004E412A">
        <w:t>,к</w:t>
      </w:r>
      <w:proofErr w:type="gramEnd"/>
      <w:r w:rsidRPr="004E412A">
        <w:t>апитальный</w:t>
      </w:r>
      <w:proofErr w:type="spellEnd"/>
      <w:r w:rsidRPr="004E412A">
        <w:t xml:space="preserve"> ремонт многоквартирных жилых домов.</w:t>
      </w:r>
    </w:p>
    <w:p w:rsidR="004E412A" w:rsidRPr="004E412A" w:rsidRDefault="004E412A" w:rsidP="004E412A">
      <w:r w:rsidRPr="004E412A">
        <w:t xml:space="preserve">В 2015 году планируется переселить из ветхого и аварийного жилья 82 семьи, в </w:t>
      </w:r>
      <w:proofErr w:type="spellStart"/>
      <w:r w:rsidRPr="004E412A">
        <w:t>т.ч</w:t>
      </w:r>
      <w:proofErr w:type="spellEnd"/>
      <w:r w:rsidRPr="004E412A">
        <w:t xml:space="preserve">. в </w:t>
      </w:r>
      <w:proofErr w:type="spellStart"/>
      <w:r w:rsidRPr="004E412A">
        <w:t>Айдаровском</w:t>
      </w:r>
      <w:proofErr w:type="spellEnd"/>
      <w:r w:rsidRPr="004E412A">
        <w:t xml:space="preserve"> сельском поселении – 69,  в </w:t>
      </w:r>
      <w:proofErr w:type="spellStart"/>
      <w:r w:rsidRPr="004E412A">
        <w:t>Рамонском</w:t>
      </w:r>
      <w:proofErr w:type="spellEnd"/>
      <w:r w:rsidRPr="004E412A">
        <w:t xml:space="preserve"> городском поселении – 13 и капитально отремонтировать 4 </w:t>
      </w:r>
      <w:proofErr w:type="gramStart"/>
      <w:r w:rsidRPr="004E412A">
        <w:t>многоквартирных</w:t>
      </w:r>
      <w:proofErr w:type="gramEnd"/>
      <w:r w:rsidRPr="004E412A">
        <w:t xml:space="preserve"> жилых дома, в </w:t>
      </w:r>
      <w:proofErr w:type="spellStart"/>
      <w:r w:rsidRPr="004E412A">
        <w:t>т.ч</w:t>
      </w:r>
      <w:proofErr w:type="spellEnd"/>
      <w:r w:rsidRPr="004E412A">
        <w:t xml:space="preserve">. в </w:t>
      </w:r>
      <w:proofErr w:type="spellStart"/>
      <w:r w:rsidRPr="004E412A">
        <w:t>Айдаровском</w:t>
      </w:r>
      <w:proofErr w:type="spellEnd"/>
      <w:r w:rsidRPr="004E412A">
        <w:t xml:space="preserve"> сельском поселении - 1, в Комсомольском сельском поселении -1, в </w:t>
      </w:r>
      <w:proofErr w:type="spellStart"/>
      <w:r w:rsidRPr="004E412A">
        <w:t>Рамонском</w:t>
      </w:r>
      <w:proofErr w:type="spellEnd"/>
      <w:r w:rsidRPr="004E412A">
        <w:t xml:space="preserve"> городском поселении – 2.</w:t>
      </w:r>
    </w:p>
    <w:p w:rsidR="004E412A" w:rsidRPr="004E412A" w:rsidRDefault="004E412A" w:rsidP="004E412A">
      <w:r w:rsidRPr="004E412A">
        <w:lastRenderedPageBreak/>
        <w:t xml:space="preserve">       В обращениях из раздела «Социальная сфера» граждане затрагивали такие вопросы как предоставление и оформление в собственность земельных участков для льготных категорий граждан, просьбы об оказании материальной помощи на: восстановление дома после пожара, ремонт домовладений. Большая часть данных обращений рассмотрена положительно за счет привлечения спонсорских сре</w:t>
      </w:r>
      <w:proofErr w:type="gramStart"/>
      <w:r w:rsidRPr="004E412A">
        <w:t>дств в р</w:t>
      </w:r>
      <w:proofErr w:type="gramEnd"/>
      <w:r w:rsidRPr="004E412A">
        <w:t xml:space="preserve">амках </w:t>
      </w:r>
      <w:proofErr w:type="spellStart"/>
      <w:r w:rsidRPr="004E412A">
        <w:t>муниципально</w:t>
      </w:r>
      <w:proofErr w:type="spellEnd"/>
      <w:r w:rsidRPr="004E412A">
        <w:t>-частного партнерства.</w:t>
      </w:r>
    </w:p>
    <w:p w:rsidR="004E412A" w:rsidRPr="004E412A" w:rsidRDefault="004E412A" w:rsidP="004E412A">
      <w:r w:rsidRPr="004E412A">
        <w:t>В разделе «Государство, общество, политика» граждане чаще всего затрагивают вопросы оформления недвижимости в собственность и вопросы регистрации прав на недвижимое имущество и сделок с ним.</w:t>
      </w:r>
    </w:p>
    <w:p w:rsidR="004E412A" w:rsidRPr="004E412A" w:rsidRDefault="004E412A" w:rsidP="004E412A">
      <w:r w:rsidRPr="004E412A">
        <w:t>По данным вопросам гражданам разъясняется порядок оформления их имущества и оказывается содействие, в том числе в восстановлении прав на недвижимость.</w:t>
      </w:r>
    </w:p>
    <w:p w:rsidR="004E412A" w:rsidRPr="004E412A" w:rsidRDefault="004E412A" w:rsidP="004E412A">
      <w:r w:rsidRPr="004E412A">
        <w:t xml:space="preserve">          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4E412A" w:rsidRPr="004E412A" w:rsidRDefault="004E412A" w:rsidP="004E412A">
      <w:r w:rsidRPr="004E412A">
        <w:t>-</w:t>
      </w:r>
      <w:r w:rsidRPr="004E412A">
        <w:tab/>
        <w:t>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4E412A" w:rsidRPr="004E412A" w:rsidRDefault="004E412A" w:rsidP="004E412A">
      <w:r w:rsidRPr="004E412A">
        <w:t>-</w:t>
      </w:r>
      <w:r w:rsidRPr="004E412A">
        <w:tab/>
        <w:t xml:space="preserve">прием населения заместителями главы администрации муниципального района с приглашением руководителей структурных подразделений; </w:t>
      </w:r>
    </w:p>
    <w:p w:rsidR="004E412A" w:rsidRPr="004E412A" w:rsidRDefault="004E412A" w:rsidP="004E412A">
      <w:r w:rsidRPr="004E412A">
        <w:t>-</w:t>
      </w:r>
      <w:r w:rsidRPr="004E412A">
        <w:tab/>
        <w:t>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4E412A" w:rsidRPr="004E412A" w:rsidRDefault="004E412A" w:rsidP="004E412A">
      <w:r w:rsidRPr="004E412A">
        <w:t>-</w:t>
      </w:r>
      <w:r w:rsidRPr="004E412A">
        <w:tab/>
        <w:t>комиссионное рассмотрение обращений с участием граждан;</w:t>
      </w:r>
    </w:p>
    <w:p w:rsidR="004E412A" w:rsidRPr="004E412A" w:rsidRDefault="004E412A" w:rsidP="004E412A">
      <w:r w:rsidRPr="004E412A">
        <w:t>-</w:t>
      </w:r>
      <w:r w:rsidRPr="004E412A">
        <w:tab/>
        <w:t>комиссионные выезды на место;</w:t>
      </w:r>
    </w:p>
    <w:p w:rsidR="004E412A" w:rsidRPr="004E412A" w:rsidRDefault="004E412A" w:rsidP="004E412A">
      <w:r w:rsidRPr="004E412A">
        <w:t>-</w:t>
      </w:r>
      <w:r w:rsidRPr="004E412A">
        <w:tab/>
        <w:t>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4E412A" w:rsidRPr="004E412A" w:rsidRDefault="004E412A" w:rsidP="004E412A">
      <w:r w:rsidRPr="004E412A">
        <w:t>-</w:t>
      </w:r>
      <w:r w:rsidRPr="004E412A">
        <w:tab/>
        <w:t>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</w:p>
    <w:p w:rsidR="00F87891" w:rsidRDefault="004E412A">
      <w:bookmarkStart w:id="0" w:name="_GoBack"/>
      <w:bookmarkEnd w:id="0"/>
    </w:p>
    <w:sectPr w:rsidR="00F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7CD"/>
    <w:multiLevelType w:val="singleLevel"/>
    <w:tmpl w:val="B10EDC52"/>
    <w:lvl w:ilvl="0">
      <w:start w:val="3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5"/>
    <w:rsid w:val="00093835"/>
    <w:rsid w:val="000E7C6F"/>
    <w:rsid w:val="003A30EC"/>
    <w:rsid w:val="004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Инна Н. Бородовицына</cp:lastModifiedBy>
  <cp:revision>3</cp:revision>
  <dcterms:created xsi:type="dcterms:W3CDTF">2015-11-19T08:26:00Z</dcterms:created>
  <dcterms:modified xsi:type="dcterms:W3CDTF">2015-11-19T08:26:00Z</dcterms:modified>
</cp:coreProperties>
</file>